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3B29F2">
        <w:rPr>
          <w:rFonts w:ascii="Arial" w:hAnsi="Arial" w:cs="Arial"/>
        </w:rPr>
        <w:t xml:space="preserve">11 sierpnia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Krótsze podróże koleją </w:t>
      </w:r>
      <w:r w:rsidRPr="00E06E0F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woj. </w:t>
      </w:r>
      <w:r w:rsidR="004833A1">
        <w:rPr>
          <w:rFonts w:ascii="Arial" w:hAnsi="Arial" w:cs="Arial"/>
          <w:b/>
        </w:rPr>
        <w:t>k</w:t>
      </w:r>
      <w:r w:rsidRPr="00E06E0F">
        <w:rPr>
          <w:rFonts w:ascii="Arial" w:hAnsi="Arial" w:cs="Arial"/>
          <w:b/>
        </w:rPr>
        <w:t>ujawsko</w:t>
      </w:r>
      <w:r w:rsidR="004833A1">
        <w:rPr>
          <w:rFonts w:ascii="Arial" w:hAnsi="Arial" w:cs="Arial"/>
          <w:b/>
        </w:rPr>
        <w:t xml:space="preserve"> </w:t>
      </w:r>
      <w:r w:rsidRPr="00E06E0F">
        <w:rPr>
          <w:rFonts w:ascii="Arial" w:hAnsi="Arial" w:cs="Arial"/>
          <w:b/>
        </w:rPr>
        <w:t>-</w:t>
      </w:r>
      <w:r w:rsidR="004833A1">
        <w:rPr>
          <w:rFonts w:ascii="Arial" w:hAnsi="Arial" w:cs="Arial"/>
          <w:b/>
        </w:rPr>
        <w:t xml:space="preserve"> </w:t>
      </w:r>
      <w:r w:rsidRPr="00E06E0F">
        <w:rPr>
          <w:rFonts w:ascii="Arial" w:hAnsi="Arial" w:cs="Arial"/>
          <w:b/>
        </w:rPr>
        <w:t>pomorskim</w:t>
      </w:r>
      <w:r>
        <w:rPr>
          <w:rFonts w:ascii="Arial" w:hAnsi="Arial" w:cs="Arial"/>
          <w:b/>
        </w:rPr>
        <w:t xml:space="preserve"> -</w:t>
      </w:r>
      <w:r w:rsidRPr="00E06E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1,5 mld zł na inwestycje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kwadrans krócej na trasie Bydgoszcz – Toruń – Kutno i o </w:t>
      </w:r>
      <w:r w:rsidRPr="00E06E0F">
        <w:rPr>
          <w:rFonts w:ascii="Arial" w:hAnsi="Arial" w:cs="Arial"/>
          <w:b/>
        </w:rPr>
        <w:t xml:space="preserve">20 minut krótsza podróż koleją z Grudziądza do Malborka. Wygodniejsze perony na stacjach i przystankach, poprawa warunków dla przewozów towarowych – </w:t>
      </w:r>
      <w:r w:rsidR="004A5A71">
        <w:rPr>
          <w:rFonts w:ascii="Arial" w:hAnsi="Arial" w:cs="Arial"/>
          <w:b/>
        </w:rPr>
        <w:t xml:space="preserve">w Krajowym Programie Kolejowym </w:t>
      </w:r>
      <w:r w:rsidRPr="00E06E0F">
        <w:rPr>
          <w:rFonts w:ascii="Arial" w:hAnsi="Arial" w:cs="Arial"/>
          <w:b/>
        </w:rPr>
        <w:t xml:space="preserve">ponad 1,5 mld zł </w:t>
      </w:r>
      <w:r>
        <w:rPr>
          <w:rFonts w:ascii="Arial" w:hAnsi="Arial" w:cs="Arial"/>
          <w:b/>
        </w:rPr>
        <w:t xml:space="preserve">przewidziano </w:t>
      </w:r>
      <w:r w:rsidRPr="00E06E0F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rozwój </w:t>
      </w:r>
      <w:r w:rsidRPr="00E06E0F">
        <w:rPr>
          <w:rFonts w:ascii="Arial" w:hAnsi="Arial" w:cs="Arial"/>
          <w:b/>
        </w:rPr>
        <w:t>kole</w:t>
      </w:r>
      <w:r>
        <w:rPr>
          <w:rFonts w:ascii="Arial" w:hAnsi="Arial" w:cs="Arial"/>
          <w:b/>
        </w:rPr>
        <w:t>i</w:t>
      </w:r>
      <w:r w:rsidRPr="00E06E0F">
        <w:rPr>
          <w:rFonts w:ascii="Arial" w:hAnsi="Arial" w:cs="Arial"/>
          <w:b/>
        </w:rPr>
        <w:t xml:space="preserve"> w województwie kujawsko-pomorskim.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Dla mieszkańców województwa i podróżujących po liniach kolejowych w regionie efektem prac będzie skrócenie podróży i lepsza obsługa </w:t>
      </w:r>
      <w:r>
        <w:rPr>
          <w:rFonts w:ascii="Arial" w:hAnsi="Arial" w:cs="Arial"/>
        </w:rPr>
        <w:t xml:space="preserve">pasażerów </w:t>
      </w:r>
      <w:r w:rsidRPr="00E06E0F">
        <w:rPr>
          <w:rFonts w:ascii="Arial" w:hAnsi="Arial" w:cs="Arial"/>
        </w:rPr>
        <w:t xml:space="preserve">na stacjach i przystankach. </w:t>
      </w:r>
      <w:r w:rsidRPr="004A148B">
        <w:rPr>
          <w:rFonts w:ascii="Arial" w:hAnsi="Arial" w:cs="Arial"/>
        </w:rPr>
        <w:t xml:space="preserve">O kwadrans </w:t>
      </w:r>
      <w:r>
        <w:rPr>
          <w:rFonts w:ascii="Arial" w:hAnsi="Arial" w:cs="Arial"/>
        </w:rPr>
        <w:t xml:space="preserve">krócej pojadą pociągi w </w:t>
      </w:r>
      <w:r w:rsidRPr="004A148B">
        <w:rPr>
          <w:rFonts w:ascii="Arial" w:hAnsi="Arial" w:cs="Arial"/>
        </w:rPr>
        <w:t xml:space="preserve">relacji Bydgoszcz Główna – Toruń – Kutno (z 1h 48 min do ok. 1h 33 min). </w:t>
      </w:r>
      <w:r>
        <w:rPr>
          <w:rFonts w:ascii="Arial" w:hAnsi="Arial" w:cs="Arial"/>
        </w:rPr>
        <w:t xml:space="preserve">Dzięki </w:t>
      </w:r>
      <w:r w:rsidRPr="00E06E0F">
        <w:rPr>
          <w:rFonts w:ascii="Arial" w:hAnsi="Arial" w:cs="Arial"/>
        </w:rPr>
        <w:t xml:space="preserve">rewitalizacji linii kolejowej nr 207 na odcinku Grudziądz – granica województwa </w:t>
      </w:r>
      <w:r>
        <w:rPr>
          <w:rFonts w:ascii="Arial" w:hAnsi="Arial" w:cs="Arial"/>
        </w:rPr>
        <w:br/>
      </w:r>
      <w:r w:rsidRPr="00E06E0F">
        <w:rPr>
          <w:rFonts w:ascii="Arial" w:hAnsi="Arial" w:cs="Arial"/>
        </w:rPr>
        <w:t xml:space="preserve">o 20 minut skróci się czas podróży pociągiem na trasie z Grudziądza do Malborka (z 1h 30 min do ok. 1h 10 min). </w:t>
      </w:r>
      <w:r>
        <w:rPr>
          <w:rFonts w:ascii="Arial" w:hAnsi="Arial" w:cs="Arial"/>
        </w:rPr>
        <w:t>K</w:t>
      </w:r>
      <w:r w:rsidRPr="00E06E0F">
        <w:rPr>
          <w:rFonts w:ascii="Arial" w:hAnsi="Arial" w:cs="Arial"/>
        </w:rPr>
        <w:t>rócej będzie trwała podróż pociągiem na trasie Brodnica – Grudziądz oraz na trasie</w:t>
      </w:r>
      <w:r>
        <w:rPr>
          <w:rFonts w:ascii="Arial" w:hAnsi="Arial" w:cs="Arial"/>
        </w:rPr>
        <w:t xml:space="preserve"> Wierzchucin – Bydgoszcz Główna. Sprawne i nieco krótsze podróże będą również </w:t>
      </w:r>
      <w:r w:rsidRPr="00E06E0F">
        <w:rPr>
          <w:rFonts w:ascii="Arial" w:hAnsi="Arial" w:cs="Arial"/>
        </w:rPr>
        <w:t>na głównych</w:t>
      </w:r>
      <w:r>
        <w:rPr>
          <w:rFonts w:ascii="Arial" w:hAnsi="Arial" w:cs="Arial"/>
        </w:rPr>
        <w:t xml:space="preserve"> trasach</w:t>
      </w:r>
      <w:r w:rsidRPr="00E06E0F">
        <w:rPr>
          <w:rFonts w:ascii="Arial" w:hAnsi="Arial" w:cs="Arial"/>
        </w:rPr>
        <w:t>: Poznań Główny – Inowrocław – Bydgoszcz Główna oraz Bydgoszcz Główna – Gdańsk</w:t>
      </w:r>
      <w:r w:rsidR="00850A46">
        <w:rPr>
          <w:rFonts w:ascii="Arial" w:hAnsi="Arial" w:cs="Arial"/>
        </w:rPr>
        <w:t xml:space="preserve"> </w:t>
      </w:r>
      <w:r w:rsidRPr="00E06E0F">
        <w:rPr>
          <w:rFonts w:ascii="Arial" w:hAnsi="Arial" w:cs="Arial"/>
        </w:rPr>
        <w:t xml:space="preserve">Główny, a także w połączeniach regionalnych: Wierzchucin – Tuchola, Toruń Wschodni – Chełmża.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- </w:t>
      </w:r>
      <w:r w:rsidRPr="00D55783">
        <w:rPr>
          <w:rFonts w:ascii="Arial" w:hAnsi="Arial" w:cs="Arial"/>
          <w:i/>
        </w:rPr>
        <w:t xml:space="preserve">W obecnej perspektywie finansowej </w:t>
      </w:r>
      <w:r>
        <w:rPr>
          <w:rFonts w:ascii="Arial" w:hAnsi="Arial" w:cs="Arial"/>
          <w:i/>
        </w:rPr>
        <w:t xml:space="preserve">kontynuujemy </w:t>
      </w:r>
      <w:r w:rsidRPr="00D55783">
        <w:rPr>
          <w:rFonts w:ascii="Arial" w:hAnsi="Arial" w:cs="Arial"/>
          <w:i/>
        </w:rPr>
        <w:t>popraw</w:t>
      </w:r>
      <w:r>
        <w:rPr>
          <w:rFonts w:ascii="Arial" w:hAnsi="Arial" w:cs="Arial"/>
          <w:i/>
        </w:rPr>
        <w:t>ę</w:t>
      </w:r>
      <w:r w:rsidRPr="00D55783">
        <w:rPr>
          <w:rFonts w:ascii="Arial" w:hAnsi="Arial" w:cs="Arial"/>
          <w:i/>
        </w:rPr>
        <w:t xml:space="preserve"> warunków dla przewozów pasażerskich</w:t>
      </w:r>
      <w:r>
        <w:rPr>
          <w:rFonts w:ascii="Arial" w:hAnsi="Arial" w:cs="Arial"/>
          <w:i/>
        </w:rPr>
        <w:t>, ale znacznie intensyfikujemy działania na liniach</w:t>
      </w:r>
      <w:r w:rsidRPr="00D55783">
        <w:rPr>
          <w:rFonts w:ascii="Arial" w:hAnsi="Arial" w:cs="Arial"/>
          <w:i/>
        </w:rPr>
        <w:t xml:space="preserve"> towarowych. Oprócz prac </w:t>
      </w:r>
      <w:r>
        <w:rPr>
          <w:rFonts w:ascii="Arial" w:hAnsi="Arial" w:cs="Arial"/>
          <w:i/>
        </w:rPr>
        <w:br/>
      </w:r>
      <w:r w:rsidRPr="00D55783">
        <w:rPr>
          <w:rFonts w:ascii="Arial" w:hAnsi="Arial" w:cs="Arial"/>
          <w:i/>
        </w:rPr>
        <w:t>na głównych</w:t>
      </w:r>
      <w:r>
        <w:rPr>
          <w:rFonts w:ascii="Arial" w:hAnsi="Arial" w:cs="Arial"/>
          <w:i/>
        </w:rPr>
        <w:t xml:space="preserve"> trasach</w:t>
      </w:r>
      <w:r w:rsidRPr="00D55783">
        <w:rPr>
          <w:rFonts w:ascii="Arial" w:hAnsi="Arial" w:cs="Arial"/>
          <w:i/>
        </w:rPr>
        <w:t xml:space="preserve">, Bydgoszcz – Trójmiasto czy Inowrocław – Bydgoszcz – Tczew, </w:t>
      </w:r>
      <w:r>
        <w:rPr>
          <w:rFonts w:ascii="Arial" w:hAnsi="Arial" w:cs="Arial"/>
          <w:i/>
        </w:rPr>
        <w:t xml:space="preserve">pamiętamy o poprawie połączeń w regionie. Do podroży koleją powinny zachęcić krótsze czasy przejazdu </w:t>
      </w:r>
      <w:r w:rsidRPr="00D55783">
        <w:rPr>
          <w:rFonts w:ascii="Arial" w:hAnsi="Arial" w:cs="Arial"/>
          <w:i/>
        </w:rPr>
        <w:t>oraz popraw</w:t>
      </w:r>
      <w:r>
        <w:rPr>
          <w:rFonts w:ascii="Arial" w:hAnsi="Arial" w:cs="Arial"/>
          <w:i/>
        </w:rPr>
        <w:t>a</w:t>
      </w:r>
      <w:r w:rsidRPr="00D55783">
        <w:rPr>
          <w:rFonts w:ascii="Arial" w:hAnsi="Arial" w:cs="Arial"/>
          <w:i/>
        </w:rPr>
        <w:t xml:space="preserve"> komfortu</w:t>
      </w:r>
      <w:r>
        <w:rPr>
          <w:rFonts w:ascii="Arial" w:hAnsi="Arial" w:cs="Arial"/>
          <w:i/>
        </w:rPr>
        <w:t xml:space="preserve"> obsługi pasażerów</w:t>
      </w:r>
      <w:r w:rsidRPr="00D55783">
        <w:rPr>
          <w:rFonts w:ascii="Arial" w:hAnsi="Arial" w:cs="Arial"/>
          <w:i/>
        </w:rPr>
        <w:t xml:space="preserve"> na stacjach i przystankach</w:t>
      </w:r>
      <w:r w:rsidRPr="00E06E0F">
        <w:rPr>
          <w:rFonts w:ascii="Arial" w:hAnsi="Arial" w:cs="Arial"/>
        </w:rPr>
        <w:t xml:space="preserve"> – mówi Ireneusz Merchel, prezes PKP Polskich Linii Kolejowych S.A.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Przekazany do konsultacji Krajowy Program Kolejowy w województwie kujawsko – pomorskim przewiduje 13 projektów o łącznej wartości ponad 2 mld zł. Na liście podstawowej jest </w:t>
      </w:r>
      <w:r>
        <w:rPr>
          <w:rFonts w:ascii="Arial" w:hAnsi="Arial" w:cs="Arial"/>
        </w:rPr>
        <w:br/>
      </w:r>
      <w:r w:rsidRPr="00E06E0F">
        <w:rPr>
          <w:rFonts w:ascii="Arial" w:hAnsi="Arial" w:cs="Arial"/>
        </w:rPr>
        <w:t xml:space="preserve">10 projektów za ponad 1,5 mld zł. Lista rezerwowa obejmuje 3 projekty o wartości ponad 500 mln zł.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- </w:t>
      </w:r>
      <w:r w:rsidRPr="00912BC3">
        <w:rPr>
          <w:rFonts w:ascii="Arial" w:hAnsi="Arial" w:cs="Arial"/>
          <w:i/>
        </w:rPr>
        <w:t>Bydgoszcz jest nie tylko stolicą województwa kujawsko-pomorskiego, ale również znaczącym w kraju węzłem kolejowym. Cent</w:t>
      </w:r>
      <w:r>
        <w:rPr>
          <w:rFonts w:ascii="Arial" w:hAnsi="Arial" w:cs="Arial"/>
          <w:i/>
        </w:rPr>
        <w:t>ralne położenie naszego regionu oraz</w:t>
      </w:r>
      <w:r w:rsidRPr="00912BC3">
        <w:rPr>
          <w:rFonts w:ascii="Arial" w:hAnsi="Arial" w:cs="Arial"/>
          <w:i/>
        </w:rPr>
        <w:t xml:space="preserve"> gęsta sieć kolejowa są niewątpliwym atutem przy realizacji inwestycji zawartych w Krajowym Programie Kolejowym. Wyrażamy jednocześnie zadowolenie, że rząd i PKP Polskie Linie Kolejowe S.A. </w:t>
      </w:r>
      <w:r>
        <w:rPr>
          <w:rFonts w:ascii="Arial" w:hAnsi="Arial" w:cs="Arial"/>
          <w:i/>
        </w:rPr>
        <w:t xml:space="preserve">tak aktywnie </w:t>
      </w:r>
      <w:r>
        <w:rPr>
          <w:rFonts w:ascii="Arial" w:hAnsi="Arial" w:cs="Arial"/>
          <w:i/>
        </w:rPr>
        <w:lastRenderedPageBreak/>
        <w:t>realizują przedsięwzięcia</w:t>
      </w:r>
      <w:r w:rsidRPr="00912BC3">
        <w:rPr>
          <w:rFonts w:ascii="Arial" w:hAnsi="Arial" w:cs="Arial"/>
          <w:i/>
        </w:rPr>
        <w:t xml:space="preserve"> w zakresie transportu kolejowego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 podkreśla Józef Ramlau, wicewojewoda kujawsko-p</w:t>
      </w:r>
      <w:r w:rsidRPr="00F3373C">
        <w:rPr>
          <w:rFonts w:ascii="Arial" w:hAnsi="Arial" w:cs="Arial"/>
        </w:rPr>
        <w:t>omorski</w:t>
      </w:r>
      <w:r w:rsidRPr="00E06E0F">
        <w:rPr>
          <w:rFonts w:ascii="Arial" w:hAnsi="Arial" w:cs="Arial"/>
        </w:rPr>
        <w:t>.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Istotne </w:t>
      </w:r>
      <w:r w:rsidRPr="00E06E0F">
        <w:rPr>
          <w:rFonts w:ascii="Arial" w:hAnsi="Arial" w:cs="Arial"/>
          <w:b/>
        </w:rPr>
        <w:t>efekty prac - skrócenie czasu przejazdu: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w relacji Grudziądz – Malbork o </w:t>
      </w:r>
      <w:r w:rsidRPr="005B44E9">
        <w:rPr>
          <w:rFonts w:ascii="Arial" w:hAnsi="Arial" w:cs="Arial"/>
          <w:b/>
        </w:rPr>
        <w:t>ok. 20 min</w:t>
      </w:r>
      <w:r w:rsidRPr="00E06E0F">
        <w:rPr>
          <w:rFonts w:ascii="Arial" w:hAnsi="Arial" w:cs="Arial"/>
        </w:rPr>
        <w:t xml:space="preserve"> z 1h 30 min do ok. 1h 10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w rel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Bydgoszcz Gł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– Toruń – Kutno o </w:t>
      </w:r>
      <w:r w:rsidRPr="005B44E9">
        <w:rPr>
          <w:rFonts w:ascii="Arial" w:hAnsi="Arial" w:cs="Arial"/>
          <w:b/>
        </w:rPr>
        <w:t>ok. 15 min</w:t>
      </w:r>
      <w:r w:rsidRPr="00E06E0F">
        <w:rPr>
          <w:rFonts w:ascii="Arial" w:hAnsi="Arial" w:cs="Arial"/>
        </w:rPr>
        <w:t xml:space="preserve"> z 1h 48 min do ok. 1h 33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w rel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Brodnica – Grudziądz o </w:t>
      </w:r>
      <w:r w:rsidRPr="005B44E9">
        <w:rPr>
          <w:rFonts w:ascii="Arial" w:hAnsi="Arial" w:cs="Arial"/>
          <w:b/>
        </w:rPr>
        <w:t>ok. 8 min</w:t>
      </w:r>
      <w:r w:rsidRPr="00E06E0F">
        <w:rPr>
          <w:rFonts w:ascii="Arial" w:hAnsi="Arial" w:cs="Arial"/>
        </w:rPr>
        <w:t xml:space="preserve"> z 1h 4 min do ok. 56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w rel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Wierzchucin – Bydgoszcz Główna </w:t>
      </w:r>
      <w:r w:rsidRPr="005B44E9">
        <w:rPr>
          <w:rFonts w:ascii="Arial" w:hAnsi="Arial" w:cs="Arial"/>
          <w:b/>
        </w:rPr>
        <w:t>o ok. 8 min</w:t>
      </w:r>
      <w:r w:rsidRPr="00E06E0F">
        <w:rPr>
          <w:rFonts w:ascii="Arial" w:hAnsi="Arial" w:cs="Arial"/>
        </w:rPr>
        <w:t xml:space="preserve"> z 48 min do ok. 40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w rel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Bydgoszcz Gł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– Gdańsk Główny o ok. 5 min z 1h 20 min do ok. 1h 15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rel.</w:t>
      </w:r>
      <w:r w:rsidRPr="00E06E0F">
        <w:rPr>
          <w:rFonts w:ascii="Arial" w:hAnsi="Arial" w:cs="Arial"/>
        </w:rPr>
        <w:t xml:space="preserve"> Poznań Gł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– Inowrocław – Bydgoszcz Gł</w:t>
      </w:r>
      <w:r>
        <w:rPr>
          <w:rFonts w:ascii="Arial" w:hAnsi="Arial" w:cs="Arial"/>
        </w:rPr>
        <w:t>.</w:t>
      </w:r>
      <w:r w:rsidRPr="00E06E0F">
        <w:rPr>
          <w:rFonts w:ascii="Arial" w:hAnsi="Arial" w:cs="Arial"/>
        </w:rPr>
        <w:t xml:space="preserve"> o ok. 3 min z 1h32 m do ok. 1h29</w:t>
      </w:r>
      <w:r>
        <w:rPr>
          <w:rFonts w:ascii="Arial" w:hAnsi="Arial" w:cs="Arial"/>
        </w:rPr>
        <w:t xml:space="preserve"> </w:t>
      </w:r>
      <w:r w:rsidRPr="00E06E0F">
        <w:rPr>
          <w:rFonts w:ascii="Arial" w:hAnsi="Arial" w:cs="Arial"/>
        </w:rPr>
        <w:t>m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rel.</w:t>
      </w:r>
      <w:r w:rsidRPr="00E06E0F">
        <w:rPr>
          <w:rFonts w:ascii="Arial" w:hAnsi="Arial" w:cs="Arial"/>
        </w:rPr>
        <w:t xml:space="preserve"> Toruń Wschodni – Chełmża o ok. 3 min z 20 min do ok. 17 min</w:t>
      </w:r>
    </w:p>
    <w:p w:rsidR="003B29F2" w:rsidRPr="00E06E0F" w:rsidRDefault="003B29F2" w:rsidP="003B29F2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rel.</w:t>
      </w:r>
      <w:r w:rsidRPr="00E06E0F">
        <w:rPr>
          <w:rFonts w:ascii="Arial" w:hAnsi="Arial" w:cs="Arial"/>
        </w:rPr>
        <w:t xml:space="preserve"> Wierzchucin – Tuchola o ok. 3 min z 19 min do ok. 16 min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06E0F">
        <w:rPr>
          <w:rFonts w:ascii="Arial" w:hAnsi="Arial" w:cs="Arial"/>
          <w:b/>
        </w:rPr>
        <w:t>Projekty na liście podstawowej: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alternatywnym ciągu transportowym Bydgoszcz – Trójmiasto (POIiŚ)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linii kolejowej nr 18 na odcinku Kutno – Toruń Główny w ramach projektu: Zwiększenie dostępności magistrali E 20 i C-E 20 poprzez poprawę stanu technicznego przyległych linii kolejowych (środki krajowe)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linii kolejowej C-E 65 na odcinku Inowrocław - Bydgoszcz – Tczew w ramach projektu: Udrożnienie podstawowych ciągów wywozowych z Górnego Śląska (środki krajowe)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linii kolejowej nr 201 na odcinku Nowa Wieś Wielka – Maksymilianowo w ramach projektu: Udrożnienie podstawowych ciągów wywozowych z Górnego Śląska (środki krajowe)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liniach nr 353 Poznań Wschód – Dziarnowo w ramach projektu: Prace na liniach nr 353, 206, 544 Poznań Wschód – Dziarnowo – Inowrocław Rąbinek oraz Zamków – Borysławice (środki krajowe)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linii kolejowej nr 208 na odcinku Grudziądz – Tuchola – granica województwa (RPO)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Rewitalizacja linii kolejowej nr 207 na odcinku Toruń Wschodni – Chełmża (RPO)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Rewitalizacja linii kolejowych nr 208 i 33 na odcinku Grudziądz – Brodnica (RPO)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Rewitalizacja linii kolejowej nr 207 na odcinku Grudziądz – granica województwa (RPO)</w:t>
      </w:r>
    </w:p>
    <w:p w:rsidR="003B29F2" w:rsidRPr="00E06E0F" w:rsidRDefault="003B29F2" w:rsidP="003B29F2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Poprawa stanu infrastruktury do obsługi pasażerów (RPO)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Lista rezerwowa:</w:t>
      </w:r>
    </w:p>
    <w:p w:rsidR="003B29F2" w:rsidRPr="00E06E0F" w:rsidRDefault="003B29F2" w:rsidP="003B29F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Prace na liniach kolejowych nr 18, 203 na odcinku Bydgoszcz Główna – Piła Główna – Krzyż, etap I: prace na odcinku Bydgoszcz Główna – Piła Główna (POIiŚ)</w:t>
      </w:r>
    </w:p>
    <w:p w:rsidR="003B29F2" w:rsidRPr="00E06E0F" w:rsidRDefault="003B29F2" w:rsidP="003B29F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>Rewitalizacja kolejowego ciągu komunikacyjnego Bydgoszcz – Kcynia – granica województwa (RPO)</w:t>
      </w:r>
    </w:p>
    <w:p w:rsidR="003B29F2" w:rsidRPr="00E06E0F" w:rsidRDefault="003B29F2" w:rsidP="003B29F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Modernizacja linii nr 27 Nasielsk – Toruń Wschodni na odc. granica województwa – Toruń Wschodni, na odcinku Lipno – Toruń Wschodni wraz z elektryfikacją (RPO) </w:t>
      </w:r>
    </w:p>
    <w:p w:rsidR="003B29F2" w:rsidRPr="00E06E0F" w:rsidRDefault="003B29F2" w:rsidP="003B29F2">
      <w:pPr>
        <w:spacing w:line="360" w:lineRule="auto"/>
        <w:jc w:val="both"/>
        <w:rPr>
          <w:rFonts w:ascii="Arial" w:hAnsi="Arial" w:cs="Arial"/>
        </w:rPr>
      </w:pPr>
    </w:p>
    <w:p w:rsidR="003B29F2" w:rsidRPr="00F2067D" w:rsidRDefault="003B29F2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B29F2" w:rsidRDefault="003B29F2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3B29F2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F43693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B29F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93" w:rsidRDefault="00F43693" w:rsidP="00D5409C">
      <w:pPr>
        <w:spacing w:after="0" w:line="240" w:lineRule="auto"/>
      </w:pPr>
      <w:r>
        <w:separator/>
      </w:r>
    </w:p>
  </w:endnote>
  <w:endnote w:type="continuationSeparator" w:id="0">
    <w:p w:rsidR="00F43693" w:rsidRDefault="00F4369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6C3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C6C3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93" w:rsidRDefault="00F43693" w:rsidP="00D5409C">
      <w:pPr>
        <w:spacing w:after="0" w:line="240" w:lineRule="auto"/>
      </w:pPr>
      <w:r>
        <w:separator/>
      </w:r>
    </w:p>
  </w:footnote>
  <w:footnote w:type="continuationSeparator" w:id="0">
    <w:p w:rsidR="00F43693" w:rsidRDefault="00F4369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4369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B28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D8F"/>
    <w:multiLevelType w:val="hybridMultilevel"/>
    <w:tmpl w:val="AEA4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60B3"/>
    <w:multiLevelType w:val="hybridMultilevel"/>
    <w:tmpl w:val="30A0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4F64"/>
    <w:multiLevelType w:val="hybridMultilevel"/>
    <w:tmpl w:val="1ADC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C6C30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29F2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3A1"/>
    <w:rsid w:val="00486897"/>
    <w:rsid w:val="004962EA"/>
    <w:rsid w:val="004A1128"/>
    <w:rsid w:val="004A160E"/>
    <w:rsid w:val="004A1C95"/>
    <w:rsid w:val="004A4D57"/>
    <w:rsid w:val="004A5A71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09BB"/>
    <w:rsid w:val="00796F61"/>
    <w:rsid w:val="007A3A3B"/>
    <w:rsid w:val="007A4C75"/>
    <w:rsid w:val="007B282A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A46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3693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609-1141-4818-92A3-E5BC546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4991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2016-08-11T07:20:00Z</cp:lastPrinted>
  <dcterms:created xsi:type="dcterms:W3CDTF">2016-08-11T07:22:00Z</dcterms:created>
  <dcterms:modified xsi:type="dcterms:W3CDTF">2016-08-11T07:31:00Z</dcterms:modified>
</cp:coreProperties>
</file>