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AC4E06">
        <w:rPr>
          <w:rFonts w:ascii="Arial" w:hAnsi="Arial" w:cs="Arial"/>
        </w:rPr>
        <w:t xml:space="preserve">24 </w:t>
      </w:r>
      <w:r w:rsidR="00F2067D">
        <w:rPr>
          <w:rFonts w:ascii="Arial" w:hAnsi="Arial" w:cs="Arial"/>
        </w:rPr>
        <w:t>marca</w:t>
      </w:r>
      <w:r w:rsidR="00AC4E06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C4E06" w:rsidRDefault="000E3079" w:rsidP="000E307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0E3079" w:rsidRDefault="000E3079" w:rsidP="00AC4E06">
      <w:pPr>
        <w:spacing w:line="360" w:lineRule="auto"/>
        <w:jc w:val="both"/>
        <w:rPr>
          <w:rFonts w:ascii="Arial" w:hAnsi="Arial" w:cs="Arial"/>
          <w:b/>
        </w:rPr>
      </w:pPr>
    </w:p>
    <w:p w:rsidR="00DD7C19" w:rsidRPr="00AD6445" w:rsidRDefault="00DD7C19" w:rsidP="00DD7C19">
      <w:pPr>
        <w:spacing w:line="360" w:lineRule="auto"/>
        <w:jc w:val="both"/>
        <w:rPr>
          <w:rFonts w:ascii="Arial" w:hAnsi="Arial" w:cs="Arial"/>
          <w:b/>
          <w:bCs/>
        </w:rPr>
      </w:pPr>
      <w:r w:rsidRPr="00AD6445">
        <w:rPr>
          <w:rFonts w:ascii="Arial" w:hAnsi="Arial" w:cs="Arial"/>
          <w:b/>
          <w:bCs/>
        </w:rPr>
        <w:t>PLK nie ma listy linii kolejowych do likwidacji</w:t>
      </w:r>
    </w:p>
    <w:p w:rsidR="00DD7C19" w:rsidRPr="00AD6445" w:rsidRDefault="00DD7C19" w:rsidP="00DD7C19">
      <w:pPr>
        <w:spacing w:line="360" w:lineRule="auto"/>
        <w:jc w:val="both"/>
        <w:rPr>
          <w:rFonts w:ascii="Arial" w:hAnsi="Arial" w:cs="Arial"/>
        </w:rPr>
      </w:pPr>
      <w:r w:rsidRPr="00AD6445">
        <w:rPr>
          <w:rFonts w:ascii="Arial" w:hAnsi="Arial" w:cs="Arial"/>
        </w:rPr>
        <w:t>W odpowiedzi na informacje w mediach, dotyczące rzekomej likwidacji linii kolejowych, PKP Polskie Linie Kolejowe S.A. wyjaśniają, że nie ma listy linii kolejowych do likwidacji i nie ma żadnych nowych działań w tym obszarze.</w:t>
      </w:r>
    </w:p>
    <w:p w:rsidR="00DD7C19" w:rsidRPr="00AD6445" w:rsidRDefault="00DD7C19" w:rsidP="00DD7C19">
      <w:pPr>
        <w:spacing w:line="360" w:lineRule="auto"/>
        <w:jc w:val="both"/>
        <w:rPr>
          <w:rFonts w:ascii="Arial" w:hAnsi="Arial" w:cs="Arial"/>
        </w:rPr>
      </w:pPr>
      <w:r w:rsidRPr="00AD6445">
        <w:rPr>
          <w:rFonts w:ascii="Arial" w:hAnsi="Arial" w:cs="Arial"/>
        </w:rPr>
        <w:t>Pojawiające się publikacje bazują na niepełnym i nierzetelnym opracowaniu, które przemilczało dwa ważne fakty: obecnie toczące się postępowania dotyczą linii, po których pociągi nie jeżdżą od wielu lat, a procedury ich dotyczące zostały wszczęte nawet 10 lat temu.</w:t>
      </w:r>
    </w:p>
    <w:p w:rsidR="00DD7C19" w:rsidRPr="00AD6445" w:rsidRDefault="00DD7C19" w:rsidP="00DD7C19">
      <w:pPr>
        <w:spacing w:line="360" w:lineRule="auto"/>
        <w:jc w:val="both"/>
        <w:rPr>
          <w:rFonts w:ascii="Arial" w:hAnsi="Arial" w:cs="Arial"/>
        </w:rPr>
      </w:pPr>
      <w:r w:rsidRPr="00AD6445">
        <w:rPr>
          <w:rFonts w:ascii="Arial" w:hAnsi="Arial" w:cs="Arial"/>
        </w:rPr>
        <w:t xml:space="preserve">Zarządca infrastruktury na bieżąco współpracuje z samorządami, w zakresie optymalnego wykorzystania linii i postępowania z tymi, na których pociągi nie jeżdżą od wielu lat. Wszczęcie postępowania w przypadku takich linii nie oznacza ich likwidacji. Wszystkie podmioty, które mogą być zainteresowane utrzymaniem linii, w tym przewoźnicy i jednostki samorządu terytorialnego, mogą zaproponować rozwiązania wstrzymujące procedurę na każdym etapie postępowania. Ponadto, po uzgodnieniach z samorządem, niezbędna jest jeszcze decyzja ministra transportu, czyli analiza sprawy przed ewentualnym wyrażeniem zgody na likwidację linii kolejowej. </w:t>
      </w:r>
    </w:p>
    <w:p w:rsidR="00DD7C19" w:rsidRPr="00AD6445" w:rsidRDefault="00DD7C19" w:rsidP="00DD7C19">
      <w:pPr>
        <w:spacing w:line="360" w:lineRule="auto"/>
        <w:jc w:val="both"/>
        <w:rPr>
          <w:rFonts w:ascii="Arial" w:hAnsi="Arial" w:cs="Arial"/>
        </w:rPr>
      </w:pPr>
      <w:r w:rsidRPr="00AD6445">
        <w:rPr>
          <w:rFonts w:ascii="Arial" w:hAnsi="Arial" w:cs="Arial"/>
        </w:rPr>
        <w:t>Obecnie trwają prace związane z ustaleniem optymalnej siatki połączeń i docelowego poziomu infrastruktury kolejowej. Wystąpienia PLK w sprawie dalszego losu linii kolejowych skłaniają samorządy do rozważenia koncepcji systemu komunikacji w regionie, a tym samym do decyzji, na jaki środek komunikacji będą przeznaczone publiczne środki oraz czy i jak wykorzystać nieeksploatowane linie. Pozostawienie linii w stanie "zawieszenia" powoduje ponoszenie wyłącznie kosztów m.in. likwidacji skutków dewastacji i kradzieży, które wynoszą setki tysięcy złotych rocznie.</w:t>
      </w:r>
    </w:p>
    <w:p w:rsidR="00DD7C19" w:rsidRPr="00AD6445" w:rsidRDefault="00DD7C19" w:rsidP="00DD7C19">
      <w:pPr>
        <w:spacing w:line="360" w:lineRule="auto"/>
        <w:jc w:val="both"/>
        <w:rPr>
          <w:rFonts w:ascii="Arial" w:hAnsi="Arial" w:cs="Arial"/>
        </w:rPr>
      </w:pPr>
      <w:r w:rsidRPr="00AD6445">
        <w:rPr>
          <w:rFonts w:ascii="Arial" w:hAnsi="Arial" w:cs="Arial"/>
        </w:rPr>
        <w:t>PLK we współpracy z Ministerstwem Infrastruktury i Budownictwa przygotowuje wieloletni program pn. „Pomoc w zakresie finansowania kosztów zarządzania infrastrukturą kolejową, w</w:t>
      </w:r>
      <w:r w:rsidR="00EA1D8E">
        <w:rPr>
          <w:rFonts w:ascii="Arial" w:hAnsi="Arial" w:cs="Arial"/>
        </w:rPr>
        <w:t> </w:t>
      </w:r>
      <w:r w:rsidRPr="00AD6445">
        <w:rPr>
          <w:rFonts w:ascii="Arial" w:hAnsi="Arial" w:cs="Arial"/>
        </w:rPr>
        <w:t xml:space="preserve">tym jej utrzymania i remontów na lata 2016-2023”. Program zakłada także niedopuszczenie do dalszej degradacji linii kolejowych powodującej konieczność ich wyłączania z eksploatacji. </w:t>
      </w:r>
      <w:bookmarkStart w:id="0" w:name="_GoBack"/>
      <w:bookmarkEnd w:id="0"/>
    </w:p>
    <w:p w:rsidR="00CE5687" w:rsidRDefault="00CE5687" w:rsidP="00CE5687">
      <w:pPr>
        <w:spacing w:after="240" w:line="360" w:lineRule="auto"/>
        <w:rPr>
          <w:rStyle w:val="Pogrubienie"/>
          <w:rFonts w:ascii="Arial" w:hAnsi="Arial" w:cs="Arial"/>
          <w:sz w:val="20"/>
          <w:szCs w:val="20"/>
        </w:rPr>
      </w:pPr>
    </w:p>
    <w:p w:rsidR="00CE5687" w:rsidRDefault="00CE5687" w:rsidP="00CE5687">
      <w:pPr>
        <w:spacing w:after="12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lastRenderedPageBreak/>
        <w:t>Kontakt dla mediów:</w:t>
      </w:r>
    </w:p>
    <w:p w:rsidR="00CE5687" w:rsidRPr="00CE5687" w:rsidRDefault="00CE5687" w:rsidP="00CE5687">
      <w:pPr>
        <w:spacing w:after="12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Mirosław Siemieniec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Rzecznik prasowy</w:t>
      </w:r>
      <w:r>
        <w:rPr>
          <w:rFonts w:ascii="Arial" w:hAnsi="Arial" w:cs="Arial"/>
          <w:sz w:val="20"/>
          <w:szCs w:val="20"/>
        </w:rPr>
        <w:br/>
        <w:t>PKP Polskie Linie Kolejowe S.A.</w:t>
      </w:r>
      <w:r>
        <w:rPr>
          <w:rFonts w:ascii="Arial" w:hAnsi="Arial" w:cs="Arial"/>
          <w:sz w:val="20"/>
          <w:szCs w:val="20"/>
        </w:rPr>
        <w:br/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>
        <w:rPr>
          <w:rFonts w:ascii="Arial" w:hAnsi="Arial" w:cs="Arial"/>
          <w:sz w:val="20"/>
          <w:szCs w:val="20"/>
        </w:rPr>
        <w:br/>
        <w:t>tel. 694 480 239</w:t>
      </w:r>
    </w:p>
    <w:p w:rsidR="00CE5687" w:rsidRDefault="00CE5687" w:rsidP="00AC4E06">
      <w:pPr>
        <w:spacing w:line="360" w:lineRule="auto"/>
        <w:jc w:val="both"/>
        <w:rPr>
          <w:rFonts w:ascii="Arial" w:hAnsi="Arial" w:cs="Arial"/>
        </w:rPr>
      </w:pPr>
    </w:p>
    <w:p w:rsidR="000E3079" w:rsidRDefault="000E3079" w:rsidP="00AC4E06">
      <w:pPr>
        <w:spacing w:line="360" w:lineRule="auto"/>
        <w:jc w:val="both"/>
        <w:rPr>
          <w:rFonts w:ascii="Arial" w:hAnsi="Arial" w:cs="Arial"/>
        </w:rPr>
      </w:pPr>
    </w:p>
    <w:p w:rsidR="000E3079" w:rsidRPr="00AC4E06" w:rsidRDefault="000E3079" w:rsidP="00AC4E06">
      <w:pPr>
        <w:spacing w:line="360" w:lineRule="auto"/>
        <w:jc w:val="both"/>
        <w:rPr>
          <w:rFonts w:ascii="Arial" w:hAnsi="Arial" w:cs="Arial"/>
        </w:rPr>
      </w:pPr>
    </w:p>
    <w:p w:rsidR="00AC4E06" w:rsidRDefault="00AC4E06" w:rsidP="00AC4E06">
      <w:pPr>
        <w:spacing w:line="360" w:lineRule="auto"/>
        <w:jc w:val="both"/>
      </w:pPr>
    </w:p>
    <w:p w:rsidR="00AC4E06" w:rsidRDefault="00AC4E06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AC4E06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C2" w:rsidRDefault="00BC40C2" w:rsidP="00D5409C">
      <w:pPr>
        <w:spacing w:after="0" w:line="240" w:lineRule="auto"/>
      </w:pPr>
      <w:r>
        <w:separator/>
      </w:r>
    </w:p>
  </w:endnote>
  <w:endnote w:type="continuationSeparator" w:id="0">
    <w:p w:rsidR="00BC40C2" w:rsidRDefault="00BC40C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1D8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A1D8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C2" w:rsidRDefault="00BC40C2" w:rsidP="00D5409C">
      <w:pPr>
        <w:spacing w:after="0" w:line="240" w:lineRule="auto"/>
      </w:pPr>
      <w:r>
        <w:separator/>
      </w:r>
    </w:p>
  </w:footnote>
  <w:footnote w:type="continuationSeparator" w:id="0">
    <w:p w:rsidR="00BC40C2" w:rsidRDefault="00BC40C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C40C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3079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57B3F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2125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1FB1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C4E06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40C2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568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D7C19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1D8E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B016-DAFC-4617-944B-C9C5FA2B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2322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10</cp:revision>
  <cp:lastPrinted>2016-03-01T13:55:00Z</cp:lastPrinted>
  <dcterms:created xsi:type="dcterms:W3CDTF">2016-03-01T13:55:00Z</dcterms:created>
  <dcterms:modified xsi:type="dcterms:W3CDTF">2016-03-24T12:23:00Z</dcterms:modified>
</cp:coreProperties>
</file>