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BC4537">
        <w:rPr>
          <w:rFonts w:ascii="Arial" w:hAnsi="Arial" w:cs="Arial"/>
        </w:rPr>
        <w:t xml:space="preserve">31 maja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5D5697" w:rsidRDefault="00AD6F23" w:rsidP="005D5697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5D5697">
        <w:rPr>
          <w:rFonts w:ascii="Arial" w:hAnsi="Arial" w:cs="Arial"/>
          <w:b/>
        </w:rPr>
        <w:t xml:space="preserve">Informacja prasowa </w:t>
      </w:r>
    </w:p>
    <w:p w:rsidR="00BC4537" w:rsidRPr="005D5697" w:rsidRDefault="00BC4537" w:rsidP="005D5697">
      <w:pPr>
        <w:spacing w:after="0" w:line="360" w:lineRule="auto"/>
        <w:rPr>
          <w:rFonts w:ascii="Arial" w:hAnsi="Arial" w:cs="Arial"/>
          <w:b/>
        </w:rPr>
      </w:pPr>
      <w:r w:rsidRPr="005D5697">
        <w:rPr>
          <w:rFonts w:ascii="Arial" w:hAnsi="Arial" w:cs="Arial"/>
          <w:b/>
        </w:rPr>
        <w:t>PLK - mniej przejazdów więcej zabezpieczeń na torach i drogach</w:t>
      </w: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  <w:b/>
        </w:rPr>
      </w:pP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  <w:b/>
        </w:rPr>
      </w:pPr>
      <w:r w:rsidRPr="005D5697">
        <w:rPr>
          <w:rFonts w:ascii="Arial" w:hAnsi="Arial" w:cs="Arial"/>
          <w:b/>
        </w:rPr>
        <w:t xml:space="preserve">O ponad 1000 zmniejszyła się liczba przejazdów, przybyło wiaduktów i tuneli drogowych. Kamery i komputery wspierają dróżników. PKP Polskie Linie Kolejowe S.A. </w:t>
      </w:r>
      <w:proofErr w:type="gramStart"/>
      <w:r w:rsidRPr="005D5697">
        <w:rPr>
          <w:rFonts w:ascii="Arial" w:hAnsi="Arial" w:cs="Arial"/>
          <w:b/>
        </w:rPr>
        <w:t>intensyfikują</w:t>
      </w:r>
      <w:proofErr w:type="gramEnd"/>
      <w:r w:rsidRPr="005D5697">
        <w:rPr>
          <w:rFonts w:ascii="Arial" w:hAnsi="Arial" w:cs="Arial"/>
          <w:b/>
        </w:rPr>
        <w:t xml:space="preserve"> kontakty z zarządcami dróg i gminami, by układ i oznakowania dojazdów były bezpieczne. </w:t>
      </w:r>
      <w:r w:rsidR="005D5697">
        <w:rPr>
          <w:rFonts w:ascii="Arial" w:hAnsi="Arial" w:cs="Arial"/>
          <w:b/>
        </w:rPr>
        <w:br/>
      </w:r>
      <w:r w:rsidRPr="005D5697">
        <w:rPr>
          <w:rFonts w:ascii="Arial" w:hAnsi="Arial" w:cs="Arial"/>
          <w:b/>
        </w:rPr>
        <w:t>W 2015 r</w:t>
      </w:r>
      <w:r w:rsidR="00D0422B" w:rsidRPr="005D5697">
        <w:rPr>
          <w:rFonts w:ascii="Arial" w:hAnsi="Arial" w:cs="Arial"/>
          <w:b/>
        </w:rPr>
        <w:t>.</w:t>
      </w:r>
      <w:r w:rsidRPr="005D5697">
        <w:rPr>
          <w:rFonts w:ascii="Arial" w:hAnsi="Arial" w:cs="Arial"/>
          <w:b/>
        </w:rPr>
        <w:t xml:space="preserve"> tylko na utrzymanie przejazdów PLK przeznaczyła ponad 260 mln zł. </w:t>
      </w: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</w:rPr>
      </w:pP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</w:rPr>
      </w:pPr>
      <w:r w:rsidRPr="005D5697">
        <w:rPr>
          <w:rFonts w:ascii="Arial" w:hAnsi="Arial" w:cs="Arial"/>
        </w:rPr>
        <w:t xml:space="preserve">W ostatnich 3 latach PKP Polskie Linie Kolejowe S.A. </w:t>
      </w:r>
      <w:proofErr w:type="gramStart"/>
      <w:r w:rsidRPr="005D5697">
        <w:rPr>
          <w:rFonts w:ascii="Arial" w:hAnsi="Arial" w:cs="Arial"/>
        </w:rPr>
        <w:t>zmodernizowały</w:t>
      </w:r>
      <w:proofErr w:type="gramEnd"/>
      <w:r w:rsidRPr="005D5697">
        <w:rPr>
          <w:rFonts w:ascii="Arial" w:hAnsi="Arial" w:cs="Arial"/>
        </w:rPr>
        <w:t xml:space="preserve"> ponad 1500 przejazdów. Dzięki inwestycjom zamontowano także nowe, zwiększające bezpieczeństwo urządzenia </w:t>
      </w:r>
      <w:r w:rsidR="00823C29" w:rsidRPr="005D5697">
        <w:rPr>
          <w:rFonts w:ascii="Arial" w:hAnsi="Arial" w:cs="Arial"/>
        </w:rPr>
        <w:br/>
      </w:r>
      <w:r w:rsidRPr="005D5697">
        <w:rPr>
          <w:rFonts w:ascii="Arial" w:hAnsi="Arial" w:cs="Arial"/>
        </w:rPr>
        <w:t xml:space="preserve">na posterunkach dróżników i na torach. Powstało 275 bezkolizyjnych skrzyżowań. </w:t>
      </w:r>
      <w:r w:rsidRPr="005D5697">
        <w:rPr>
          <w:rFonts w:ascii="Arial" w:hAnsi="Arial" w:cs="Arial"/>
        </w:rPr>
        <w:br/>
        <w:t xml:space="preserve">O 1120 zmniejszono całkowitą liczbę przejazdów z 13 864 do 12 744 obiektów. </w:t>
      </w: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</w:rPr>
      </w:pP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</w:rPr>
      </w:pPr>
      <w:r w:rsidRPr="005D5697">
        <w:rPr>
          <w:rFonts w:ascii="Arial" w:hAnsi="Arial" w:cs="Arial"/>
        </w:rPr>
        <w:t xml:space="preserve">- </w:t>
      </w:r>
      <w:r w:rsidRPr="005D5697">
        <w:rPr>
          <w:rFonts w:ascii="Arial" w:hAnsi="Arial" w:cs="Arial"/>
          <w:i/>
        </w:rPr>
        <w:t xml:space="preserve">Ograniczenie o 1000 liczby przejazdów kolejowo-drogowych, modernizacja kolejnych 1500 skrzyżowań toru i drogi oraz dodatkowe urządzenia na posterunkach dróżników i sygnalizacja dla maszynistów </w:t>
      </w:r>
      <w:r w:rsidR="00DB7068" w:rsidRPr="005D5697">
        <w:rPr>
          <w:rFonts w:ascii="Arial" w:hAnsi="Arial" w:cs="Arial"/>
          <w:i/>
        </w:rPr>
        <w:br/>
      </w:r>
      <w:r w:rsidRPr="005D5697">
        <w:rPr>
          <w:rFonts w:ascii="Arial" w:hAnsi="Arial" w:cs="Arial"/>
          <w:i/>
        </w:rPr>
        <w:t xml:space="preserve">to dziania PLK na rzecz bezpieczeństwa. Równie ważne jest działanie zarządców dróg, czyli właściwe oznakowanie i układ jezdni doprowadzających do przejazdów – </w:t>
      </w:r>
      <w:r w:rsidRPr="005D5697">
        <w:rPr>
          <w:rFonts w:ascii="Arial" w:hAnsi="Arial" w:cs="Arial"/>
        </w:rPr>
        <w:t xml:space="preserve">mówi Andrzej Pawłowski wiceprezes PKP </w:t>
      </w:r>
      <w:r w:rsidR="0010735A" w:rsidRPr="005D5697">
        <w:rPr>
          <w:rFonts w:ascii="Arial" w:hAnsi="Arial" w:cs="Arial"/>
        </w:rPr>
        <w:t xml:space="preserve">Polskich Linii Kolejowych S.A. </w:t>
      </w: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</w:rPr>
      </w:pP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</w:rPr>
      </w:pPr>
      <w:r w:rsidRPr="005D5697">
        <w:rPr>
          <w:rFonts w:ascii="Arial" w:hAnsi="Arial" w:cs="Arial"/>
        </w:rPr>
        <w:t>W 2015 r</w:t>
      </w:r>
      <w:r w:rsidR="00B65F5C" w:rsidRPr="005D5697">
        <w:rPr>
          <w:rFonts w:ascii="Arial" w:hAnsi="Arial" w:cs="Arial"/>
        </w:rPr>
        <w:t>.</w:t>
      </w:r>
      <w:r w:rsidRPr="005D5697">
        <w:rPr>
          <w:rFonts w:ascii="Arial" w:hAnsi="Arial" w:cs="Arial"/>
        </w:rPr>
        <w:t xml:space="preserve"> zarządca infrastruktury wyposażył 400 szczególnie ważnych posterunków dróżników, położonych z dala od stacji</w:t>
      </w:r>
      <w:r w:rsidR="00904194" w:rsidRPr="005D5697">
        <w:rPr>
          <w:rFonts w:ascii="Arial" w:hAnsi="Arial" w:cs="Arial"/>
        </w:rPr>
        <w:t>,</w:t>
      </w:r>
      <w:r w:rsidRPr="005D5697">
        <w:rPr>
          <w:rFonts w:ascii="Arial" w:hAnsi="Arial" w:cs="Arial"/>
        </w:rPr>
        <w:t xml:space="preserve"> w</w:t>
      </w:r>
      <w:r w:rsidR="000A3277" w:rsidRPr="005D5697">
        <w:rPr>
          <w:rFonts w:ascii="Arial" w:hAnsi="Arial" w:cs="Arial"/>
        </w:rPr>
        <w:t xml:space="preserve"> komputerowy system wspomagania</w:t>
      </w:r>
      <w:r w:rsidRPr="005D5697">
        <w:rPr>
          <w:rFonts w:ascii="Arial" w:hAnsi="Arial" w:cs="Arial"/>
        </w:rPr>
        <w:t xml:space="preserve"> informujący </w:t>
      </w:r>
      <w:r w:rsidR="005D5697">
        <w:rPr>
          <w:rFonts w:ascii="Arial" w:hAnsi="Arial" w:cs="Arial"/>
        </w:rPr>
        <w:br/>
      </w:r>
      <w:r w:rsidRPr="005D5697">
        <w:rPr>
          <w:rFonts w:ascii="Arial" w:hAnsi="Arial" w:cs="Arial"/>
        </w:rPr>
        <w:t xml:space="preserve">o przejeżdżających przez przejazd pociągach. 150 </w:t>
      </w:r>
      <w:proofErr w:type="gramStart"/>
      <w:r w:rsidRPr="005D5697">
        <w:rPr>
          <w:rFonts w:ascii="Arial" w:hAnsi="Arial" w:cs="Arial"/>
        </w:rPr>
        <w:t>posterunków</w:t>
      </w:r>
      <w:proofErr w:type="gramEnd"/>
      <w:r w:rsidRPr="005D5697">
        <w:rPr>
          <w:rFonts w:ascii="Arial" w:hAnsi="Arial" w:cs="Arial"/>
        </w:rPr>
        <w:t xml:space="preserve"> wyposażono w system Radio-Stop, który pozwala dróżnikowi zatrzymać skład, by uniknąć kolizji pociągu z autem zatrzymanym na torach. </w:t>
      </w: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</w:rPr>
      </w:pP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</w:rPr>
      </w:pPr>
      <w:r w:rsidRPr="005D5697">
        <w:rPr>
          <w:rFonts w:ascii="Arial" w:hAnsi="Arial" w:cs="Arial"/>
        </w:rPr>
        <w:t xml:space="preserve">Na szybkich liniach zamontowano prawie 1000 specjalnych sygnałów dla maszynistów (TOP), informujących o stanie urządzeń. W przypadku uszkodzenia pociągi zwalniają. Równocześnie, coraz liczniejszy monitoring przejazdów, pozwala kierować do policji nagrania o naruszeniu przepisów ruchu drogowego – m.in. sytuacje omijania lub wyłamywania rogatek. </w:t>
      </w: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  <w:b/>
        </w:rPr>
      </w:pPr>
    </w:p>
    <w:p w:rsidR="005D5697" w:rsidRDefault="005D5697" w:rsidP="005D5697">
      <w:pPr>
        <w:spacing w:after="0" w:line="360" w:lineRule="auto"/>
        <w:jc w:val="both"/>
        <w:rPr>
          <w:rFonts w:ascii="Arial" w:hAnsi="Arial" w:cs="Arial"/>
          <w:b/>
        </w:rPr>
      </w:pP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  <w:b/>
        </w:rPr>
      </w:pPr>
      <w:r w:rsidRPr="005D5697">
        <w:rPr>
          <w:rFonts w:ascii="Arial" w:hAnsi="Arial" w:cs="Arial"/>
          <w:b/>
        </w:rPr>
        <w:lastRenderedPageBreak/>
        <w:t>Nie ma bezpieczeństwa bez współpracy z zarządcami dróg</w:t>
      </w: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</w:rPr>
      </w:pPr>
      <w:r w:rsidRPr="005D5697">
        <w:rPr>
          <w:rFonts w:ascii="Arial" w:hAnsi="Arial" w:cs="Arial"/>
        </w:rPr>
        <w:t xml:space="preserve">Polskie Linie Kolejowe wykonały przegląd przejazdów na czynnych liniach. Będzie kontynuowana większa współpraca z zarządcami dróg. Bezpieczeństwo na przejeździe zależy w dużym stopniu od warunków na drogach dojazdowych do przejazdów. Za ustawienie i stan znaków - zbliżania, stop, rodzaju przejazdu, odpowiada zarządca drogi. Ich brak lub niewłaściwe ustawienie może wprowadzić kierowców w błąd. </w:t>
      </w: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</w:rPr>
      </w:pP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  <w:b/>
        </w:rPr>
      </w:pPr>
      <w:r w:rsidRPr="005D5697">
        <w:rPr>
          <w:rFonts w:ascii="Arial" w:hAnsi="Arial" w:cs="Arial"/>
        </w:rPr>
        <w:t xml:space="preserve">Bardzo ważny jest system oznakowania. Jeśli sygnalizacja świetlna lub znaki ograniczają zjazd </w:t>
      </w:r>
      <w:r w:rsidR="00DB7068" w:rsidRPr="005D5697">
        <w:rPr>
          <w:rFonts w:ascii="Arial" w:hAnsi="Arial" w:cs="Arial"/>
        </w:rPr>
        <w:br/>
      </w:r>
      <w:r w:rsidRPr="005D5697">
        <w:rPr>
          <w:rFonts w:ascii="Arial" w:hAnsi="Arial" w:cs="Arial"/>
        </w:rPr>
        <w:t>z przejazdu, kierowcy blokują skrzyżowaniu toru i drogi. Tworzą niebezpieczną sytuacj</w:t>
      </w:r>
      <w:r w:rsidR="002F0130" w:rsidRPr="005D5697">
        <w:rPr>
          <w:rFonts w:ascii="Arial" w:hAnsi="Arial" w:cs="Arial"/>
        </w:rPr>
        <w:t>ę</w:t>
      </w:r>
      <w:r w:rsidRPr="005D5697">
        <w:rPr>
          <w:rFonts w:ascii="Arial" w:hAnsi="Arial" w:cs="Arial"/>
        </w:rPr>
        <w:t xml:space="preserve"> na linii kolejowej. Nachylenie drogi i nawierzchnia – jeszcze przed terenem kolejowym, wpływają </w:t>
      </w:r>
      <w:r w:rsidRPr="005D5697">
        <w:rPr>
          <w:rFonts w:ascii="Arial" w:hAnsi="Arial" w:cs="Arial"/>
        </w:rPr>
        <w:br/>
        <w:t>na sprawny dojazd do przejazdu i utrzymanie szczególnie jesienią i zimą.</w:t>
      </w:r>
      <w:r w:rsidRPr="005D5697">
        <w:rPr>
          <w:rFonts w:ascii="Arial" w:hAnsi="Arial" w:cs="Arial"/>
          <w:b/>
        </w:rPr>
        <w:t xml:space="preserve"> </w:t>
      </w: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</w:rPr>
      </w:pPr>
      <w:r w:rsidRPr="005D5697">
        <w:rPr>
          <w:rFonts w:ascii="Arial" w:hAnsi="Arial" w:cs="Arial"/>
        </w:rPr>
        <w:t xml:space="preserve">PLK, przy współpracy z drogowcami, zamontowała na 227 dojazdach do ważnych przejazdów pasy wibracyjno-akustyczne, zwiększające uwagę kierowców. Na ponad 200 przejazdach linii, </w:t>
      </w:r>
      <w:r w:rsidRPr="005D5697">
        <w:rPr>
          <w:rFonts w:ascii="Arial" w:hAnsi="Arial" w:cs="Arial"/>
        </w:rPr>
        <w:br/>
        <w:t>na których zwieszono kursowanie pociągów, wskazano drogowcom możliwość likwidacji znaków „stop”.</w:t>
      </w: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</w:rPr>
      </w:pPr>
      <w:r w:rsidRPr="005D5697">
        <w:rPr>
          <w:rFonts w:ascii="Arial" w:hAnsi="Arial" w:cs="Arial"/>
        </w:rPr>
        <w:t xml:space="preserve">Polskie Linie Kolejowe odpowiadają na inicjatywy współfinansowania bezkolizyjnych przejazdów </w:t>
      </w:r>
      <w:r w:rsidR="00DB7068" w:rsidRPr="005D5697">
        <w:rPr>
          <w:rFonts w:ascii="Arial" w:hAnsi="Arial" w:cs="Arial"/>
        </w:rPr>
        <w:br/>
      </w:r>
      <w:r w:rsidRPr="005D5697">
        <w:rPr>
          <w:rFonts w:ascii="Arial" w:hAnsi="Arial" w:cs="Arial"/>
        </w:rPr>
        <w:t xml:space="preserve">lub ograniczenia skrzyżowań i budowy dróg dojazdowych do sąsiednich przejazdów. </w:t>
      </w: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  <w:b/>
        </w:rPr>
      </w:pP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  <w:b/>
        </w:rPr>
      </w:pPr>
      <w:r w:rsidRPr="005D5697">
        <w:rPr>
          <w:rFonts w:ascii="Arial" w:hAnsi="Arial" w:cs="Arial"/>
          <w:b/>
        </w:rPr>
        <w:t>Każdy przejazd musi mieć właścicieli – przegląd przejazdów</w:t>
      </w: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</w:rPr>
      </w:pPr>
      <w:r w:rsidRPr="005D5697">
        <w:rPr>
          <w:rFonts w:ascii="Arial" w:hAnsi="Arial" w:cs="Arial"/>
        </w:rPr>
        <w:t xml:space="preserve">Trwa przegląd przejazdów na drogach niepublicznych. Tylko wspólne działania gospodarzy terenu, zarządcy drogi i zarządcy linii kolejowej pozwoli maksymalnie zwiększyć poziom bezpieczeństwa </w:t>
      </w:r>
      <w:r w:rsidR="00DB7068" w:rsidRPr="005D5697">
        <w:rPr>
          <w:rFonts w:ascii="Arial" w:hAnsi="Arial" w:cs="Arial"/>
        </w:rPr>
        <w:br/>
      </w:r>
      <w:r w:rsidRPr="005D5697">
        <w:rPr>
          <w:rFonts w:ascii="Arial" w:hAnsi="Arial" w:cs="Arial"/>
        </w:rPr>
        <w:t xml:space="preserve">na przejazdach. Polskie Linie Kolejowe wspólnie z gminami analizują sytuację przejazdów niepublicznych. Pozostaną tylko potrzebne mieszkańcom obiekty, na których zarządca drogi </w:t>
      </w:r>
      <w:r w:rsidR="005D5697">
        <w:rPr>
          <w:rFonts w:ascii="Arial" w:hAnsi="Arial" w:cs="Arial"/>
        </w:rPr>
        <w:br/>
      </w:r>
      <w:r w:rsidRPr="005D5697">
        <w:rPr>
          <w:rFonts w:ascii="Arial" w:hAnsi="Arial" w:cs="Arial"/>
        </w:rPr>
        <w:t xml:space="preserve">w porozumieniu z PLK zapewni właściwe utrzymanie i oznakowanie jezdni przed skrzyżowaniem toru i drogi. </w:t>
      </w:r>
    </w:p>
    <w:p w:rsidR="00BC4537" w:rsidRPr="005D5697" w:rsidRDefault="00BC4537" w:rsidP="005D5697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C4537" w:rsidRPr="005D5697" w:rsidRDefault="00BC4537" w:rsidP="005D5697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5697">
        <w:rPr>
          <w:rFonts w:ascii="Arial" w:hAnsi="Arial" w:cs="Arial"/>
          <w:b/>
          <w:sz w:val="22"/>
          <w:szCs w:val="22"/>
        </w:rPr>
        <w:t>Rośnie poziom bezpieczeństwa na polskiej kolei</w:t>
      </w: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D5697">
        <w:rPr>
          <w:rFonts w:ascii="Arial" w:hAnsi="Arial" w:cs="Arial"/>
          <w:color w:val="000000" w:themeColor="text1"/>
        </w:rPr>
        <w:t xml:space="preserve">Ponad 200 konsekwentnie realizowanych inicjatyw na rzecz bezpieczeństwa. </w:t>
      </w:r>
      <w:proofErr w:type="gramStart"/>
      <w:r w:rsidRPr="005D5697">
        <w:rPr>
          <w:rFonts w:ascii="Arial" w:hAnsi="Arial" w:cs="Arial"/>
          <w:color w:val="000000" w:themeColor="text1"/>
        </w:rPr>
        <w:t>Większa co</w:t>
      </w:r>
      <w:proofErr w:type="gramEnd"/>
      <w:r w:rsidRPr="005D5697">
        <w:rPr>
          <w:rFonts w:ascii="Arial" w:hAnsi="Arial" w:cs="Arial"/>
          <w:color w:val="000000" w:themeColor="text1"/>
        </w:rPr>
        <w:t xml:space="preserve"> roku liczba szkoleń i metod doskonalenia pracy. Nowoczesny symulator do szkolenia dyżurnych ruchu. Takie m.in. działania PLK sprawiły, że rok 2014 był najbezpieczniejszy na kolei i w 2015 utrzymano ten trend. Kolej jest coraz bezpieczniejszym środkiem transportu. W 2015 roku </w:t>
      </w:r>
      <w:r w:rsidR="005D5697">
        <w:rPr>
          <w:rFonts w:ascii="Arial" w:hAnsi="Arial" w:cs="Arial"/>
          <w:color w:val="000000" w:themeColor="text1"/>
        </w:rPr>
        <w:br/>
      </w:r>
      <w:r w:rsidRPr="005D5697">
        <w:rPr>
          <w:rFonts w:ascii="Arial" w:hAnsi="Arial" w:cs="Arial"/>
          <w:color w:val="000000" w:themeColor="text1"/>
        </w:rPr>
        <w:lastRenderedPageBreak/>
        <w:t xml:space="preserve">o 12 procent spadła liczba kolizji i </w:t>
      </w:r>
      <w:proofErr w:type="spellStart"/>
      <w:r w:rsidRPr="005D5697">
        <w:rPr>
          <w:rFonts w:ascii="Arial" w:hAnsi="Arial" w:cs="Arial"/>
          <w:color w:val="000000" w:themeColor="text1"/>
        </w:rPr>
        <w:t>wykolejeń</w:t>
      </w:r>
      <w:proofErr w:type="spellEnd"/>
      <w:r w:rsidRPr="005D5697">
        <w:rPr>
          <w:rFonts w:ascii="Arial" w:hAnsi="Arial" w:cs="Arial"/>
          <w:color w:val="000000" w:themeColor="text1"/>
        </w:rPr>
        <w:t xml:space="preserve"> oraz o 12 procent mniej było wypadków </w:t>
      </w:r>
      <w:r w:rsidR="005D5697">
        <w:rPr>
          <w:rFonts w:ascii="Arial" w:hAnsi="Arial" w:cs="Arial"/>
          <w:color w:val="000000" w:themeColor="text1"/>
        </w:rPr>
        <w:br/>
      </w:r>
      <w:r w:rsidRPr="005D5697">
        <w:rPr>
          <w:rFonts w:ascii="Arial" w:hAnsi="Arial" w:cs="Arial"/>
          <w:color w:val="000000" w:themeColor="text1"/>
        </w:rPr>
        <w:t>na przejazdach kolejowo – drogowych.</w:t>
      </w:r>
    </w:p>
    <w:p w:rsidR="00DB7068" w:rsidRPr="005D5697" w:rsidRDefault="00DB7068" w:rsidP="005D5697">
      <w:pPr>
        <w:spacing w:after="0" w:line="360" w:lineRule="auto"/>
        <w:jc w:val="both"/>
        <w:rPr>
          <w:rFonts w:ascii="Arial" w:hAnsi="Arial" w:cs="Arial"/>
        </w:rPr>
      </w:pPr>
    </w:p>
    <w:p w:rsidR="00BC4537" w:rsidRPr="005D5697" w:rsidRDefault="00BC4537" w:rsidP="005D5697">
      <w:pPr>
        <w:spacing w:after="0" w:line="360" w:lineRule="auto"/>
        <w:jc w:val="both"/>
        <w:rPr>
          <w:rFonts w:ascii="Arial" w:hAnsi="Arial" w:cs="Arial"/>
        </w:rPr>
      </w:pPr>
      <w:r w:rsidRPr="005D5697">
        <w:rPr>
          <w:rFonts w:ascii="Arial" w:hAnsi="Arial" w:cs="Arial"/>
        </w:rPr>
        <w:t xml:space="preserve">Bezpieczny przejazd – „Szlaban na ryzyko!” </w:t>
      </w:r>
      <w:proofErr w:type="gramStart"/>
      <w:r w:rsidRPr="005D5697">
        <w:rPr>
          <w:rFonts w:ascii="Arial" w:hAnsi="Arial" w:cs="Arial"/>
        </w:rPr>
        <w:t>to</w:t>
      </w:r>
      <w:proofErr w:type="gramEnd"/>
      <w:r w:rsidRPr="005D5697">
        <w:rPr>
          <w:rFonts w:ascii="Arial" w:hAnsi="Arial" w:cs="Arial"/>
        </w:rPr>
        <w:t xml:space="preserve"> jedna z największych w Europie kampanii społecznych, prowadzona przez PLK od 11 lat. Zarządca infrastruktury koncentruje się </w:t>
      </w:r>
      <w:r w:rsidR="005D5697">
        <w:rPr>
          <w:rFonts w:ascii="Arial" w:hAnsi="Arial" w:cs="Arial"/>
        </w:rPr>
        <w:br/>
      </w:r>
      <w:r w:rsidRPr="005D5697">
        <w:rPr>
          <w:rFonts w:ascii="Arial" w:hAnsi="Arial" w:cs="Arial"/>
        </w:rPr>
        <w:t xml:space="preserve">na promowaniu kultury bezpieczeństwa i ograniczania skutków brawury, rutyny i pośpiechu </w:t>
      </w:r>
      <w:r w:rsidR="005D5697">
        <w:rPr>
          <w:rFonts w:ascii="Arial" w:hAnsi="Arial" w:cs="Arial"/>
        </w:rPr>
        <w:br/>
      </w:r>
      <w:bookmarkStart w:id="0" w:name="_GoBack"/>
      <w:bookmarkEnd w:id="0"/>
      <w:r w:rsidRPr="005D5697">
        <w:rPr>
          <w:rFonts w:ascii="Arial" w:hAnsi="Arial" w:cs="Arial"/>
        </w:rPr>
        <w:t xml:space="preserve">na przejazdach kolejowo-drogowych. </w:t>
      </w:r>
    </w:p>
    <w:p w:rsidR="00BC4537" w:rsidRPr="005D5697" w:rsidRDefault="00BC4537" w:rsidP="005D5697">
      <w:pPr>
        <w:spacing w:after="0" w:line="360" w:lineRule="auto"/>
        <w:rPr>
          <w:rFonts w:ascii="Arial" w:hAnsi="Arial" w:cs="Arial"/>
          <w:b/>
        </w:rPr>
      </w:pPr>
    </w:p>
    <w:p w:rsidR="00BC4537" w:rsidRPr="00F2067D" w:rsidRDefault="00BC4537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BC4537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D9495E" w:rsidRDefault="00BC4537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D9495E" w:rsidRDefault="00BC4537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7C1D65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BC453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694 480 239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65" w:rsidRDefault="007C1D65" w:rsidP="00D5409C">
      <w:pPr>
        <w:spacing w:after="0" w:line="240" w:lineRule="auto"/>
      </w:pPr>
      <w:r>
        <w:separator/>
      </w:r>
    </w:p>
  </w:endnote>
  <w:endnote w:type="continuationSeparator" w:id="0">
    <w:p w:rsidR="007C1D65" w:rsidRDefault="007C1D6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D569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D569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65" w:rsidRDefault="007C1D65" w:rsidP="00D5409C">
      <w:pPr>
        <w:spacing w:after="0" w:line="240" w:lineRule="auto"/>
      </w:pPr>
      <w:r>
        <w:separator/>
      </w:r>
    </w:p>
  </w:footnote>
  <w:footnote w:type="continuationSeparator" w:id="0">
    <w:p w:rsidR="007C1D65" w:rsidRDefault="007C1D6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7C1D6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EF0DD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327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0735A"/>
    <w:rsid w:val="0012424C"/>
    <w:rsid w:val="00127748"/>
    <w:rsid w:val="00141226"/>
    <w:rsid w:val="00150560"/>
    <w:rsid w:val="00152131"/>
    <w:rsid w:val="00152980"/>
    <w:rsid w:val="00156F3D"/>
    <w:rsid w:val="00164A21"/>
    <w:rsid w:val="0017116A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56E1E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0130"/>
    <w:rsid w:val="002F20A1"/>
    <w:rsid w:val="002F2965"/>
    <w:rsid w:val="002F3276"/>
    <w:rsid w:val="002F3387"/>
    <w:rsid w:val="002F4418"/>
    <w:rsid w:val="00303460"/>
    <w:rsid w:val="00303927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3071"/>
    <w:rsid w:val="005A7A00"/>
    <w:rsid w:val="005B2115"/>
    <w:rsid w:val="005B2C07"/>
    <w:rsid w:val="005B74A3"/>
    <w:rsid w:val="005B77B5"/>
    <w:rsid w:val="005C31D0"/>
    <w:rsid w:val="005D2387"/>
    <w:rsid w:val="005D569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33AED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A75C1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65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3C29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04194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16A7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7E"/>
    <w:rsid w:val="00B52287"/>
    <w:rsid w:val="00B52FA3"/>
    <w:rsid w:val="00B603B9"/>
    <w:rsid w:val="00B60445"/>
    <w:rsid w:val="00B6179F"/>
    <w:rsid w:val="00B65DA9"/>
    <w:rsid w:val="00B65F5C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C4537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4B44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422B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B7068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4D1D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0DD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uiPriority w:val="99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61F2-3A25-4D2F-9F57-4C22D7FC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4708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23</cp:revision>
  <cp:lastPrinted>2016-05-31T08:32:00Z</cp:lastPrinted>
  <dcterms:created xsi:type="dcterms:W3CDTF">2016-05-31T08:32:00Z</dcterms:created>
  <dcterms:modified xsi:type="dcterms:W3CDTF">2016-05-31T12:17:00Z</dcterms:modified>
</cp:coreProperties>
</file>