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2E" w:rsidRPr="00B7522E" w:rsidRDefault="00B7522E" w:rsidP="00B7522E">
      <w:pPr>
        <w:jc w:val="right"/>
        <w:rPr>
          <w:rFonts w:ascii="Arial" w:hAnsi="Arial" w:cs="Arial"/>
        </w:rPr>
      </w:pPr>
      <w:r w:rsidRPr="00B7522E">
        <w:rPr>
          <w:rFonts w:ascii="Arial" w:hAnsi="Arial" w:cs="Arial"/>
        </w:rPr>
        <w:t>Tczew, 13 kwietnia 2016</w:t>
      </w:r>
      <w:r>
        <w:rPr>
          <w:rFonts w:ascii="Arial" w:hAnsi="Arial" w:cs="Arial"/>
        </w:rPr>
        <w:t xml:space="preserve"> </w:t>
      </w:r>
      <w:r w:rsidRPr="00B7522E">
        <w:rPr>
          <w:rFonts w:ascii="Arial" w:hAnsi="Arial" w:cs="Arial"/>
        </w:rPr>
        <w:t>r.</w:t>
      </w:r>
    </w:p>
    <w:p w:rsidR="00B7522E" w:rsidRDefault="00B7522E" w:rsidP="00A22340">
      <w:pPr>
        <w:jc w:val="both"/>
        <w:rPr>
          <w:rFonts w:ascii="Arial" w:hAnsi="Arial" w:cs="Arial"/>
          <w:b/>
        </w:rPr>
      </w:pPr>
    </w:p>
    <w:p w:rsidR="00B7522E" w:rsidRPr="00B7522E" w:rsidRDefault="00B7522E" w:rsidP="00B7522E">
      <w:pPr>
        <w:spacing w:after="0" w:line="360" w:lineRule="auto"/>
        <w:jc w:val="both"/>
        <w:rPr>
          <w:rFonts w:ascii="Arial" w:hAnsi="Arial" w:cs="Arial"/>
          <w:b/>
        </w:rPr>
      </w:pPr>
      <w:r w:rsidRPr="00B7522E">
        <w:rPr>
          <w:rFonts w:ascii="Arial" w:hAnsi="Arial" w:cs="Arial"/>
          <w:b/>
        </w:rPr>
        <w:t>Informacja prasowa</w:t>
      </w:r>
    </w:p>
    <w:p w:rsidR="00A22340" w:rsidRPr="00B7522E" w:rsidRDefault="00A22340" w:rsidP="00B7522E">
      <w:pPr>
        <w:spacing w:after="0" w:line="360" w:lineRule="auto"/>
        <w:jc w:val="both"/>
        <w:rPr>
          <w:rFonts w:ascii="Arial" w:hAnsi="Arial" w:cs="Arial"/>
          <w:b/>
        </w:rPr>
      </w:pPr>
      <w:r w:rsidRPr="00B7522E">
        <w:rPr>
          <w:rFonts w:ascii="Arial" w:hAnsi="Arial" w:cs="Arial"/>
          <w:b/>
        </w:rPr>
        <w:t>Stop wypadkom na przejazdach kolejowo-drogowych</w:t>
      </w:r>
    </w:p>
    <w:p w:rsidR="00A22340" w:rsidRPr="00B7522E" w:rsidRDefault="00A22340" w:rsidP="00B7522E">
      <w:pPr>
        <w:spacing w:after="0" w:line="360" w:lineRule="auto"/>
        <w:jc w:val="both"/>
        <w:rPr>
          <w:rFonts w:ascii="Arial" w:hAnsi="Arial" w:cs="Arial"/>
          <w:b/>
        </w:rPr>
      </w:pPr>
    </w:p>
    <w:p w:rsidR="00A22340" w:rsidRPr="00B7522E" w:rsidRDefault="00A22340" w:rsidP="00B7522E">
      <w:pPr>
        <w:spacing w:after="0" w:line="360" w:lineRule="auto"/>
        <w:jc w:val="both"/>
        <w:rPr>
          <w:rFonts w:ascii="Arial" w:hAnsi="Arial" w:cs="Arial"/>
          <w:b/>
        </w:rPr>
      </w:pPr>
      <w:r w:rsidRPr="00B7522E">
        <w:rPr>
          <w:rFonts w:ascii="Arial" w:hAnsi="Arial" w:cs="Arial"/>
          <w:b/>
        </w:rPr>
        <w:t xml:space="preserve">Brawura, pośpiech, niepotrzebne ryzyko – to najczęstsze przyczyny </w:t>
      </w:r>
      <w:proofErr w:type="gramStart"/>
      <w:r w:rsidRPr="00B7522E">
        <w:rPr>
          <w:rFonts w:ascii="Arial" w:hAnsi="Arial" w:cs="Arial"/>
          <w:b/>
        </w:rPr>
        <w:t>zdarzeń do których</w:t>
      </w:r>
      <w:proofErr w:type="gramEnd"/>
      <w:r w:rsidRPr="00B7522E">
        <w:rPr>
          <w:rFonts w:ascii="Arial" w:hAnsi="Arial" w:cs="Arial"/>
          <w:b/>
        </w:rPr>
        <w:t xml:space="preserve"> dochodzi na przejazdach kolejowo-drogowych. Aby ograniczyć liczbę wypadków i kolizji P</w:t>
      </w:r>
      <w:r w:rsidR="00B7522E">
        <w:rPr>
          <w:rFonts w:ascii="Arial" w:hAnsi="Arial" w:cs="Arial"/>
          <w:b/>
        </w:rPr>
        <w:t>KP Polskie Linie Kolejowe S.A.</w:t>
      </w:r>
      <w:r w:rsidRPr="00B7522E">
        <w:rPr>
          <w:rFonts w:ascii="Arial" w:hAnsi="Arial" w:cs="Arial"/>
          <w:b/>
        </w:rPr>
        <w:t xml:space="preserve">  </w:t>
      </w:r>
      <w:proofErr w:type="gramStart"/>
      <w:r w:rsidRPr="00B7522E">
        <w:rPr>
          <w:rFonts w:ascii="Arial" w:hAnsi="Arial" w:cs="Arial"/>
          <w:b/>
        </w:rPr>
        <w:t>modernizuj</w:t>
      </w:r>
      <w:r w:rsidR="00B7522E">
        <w:rPr>
          <w:rFonts w:ascii="Arial" w:hAnsi="Arial" w:cs="Arial"/>
          <w:b/>
        </w:rPr>
        <w:t>ą</w:t>
      </w:r>
      <w:proofErr w:type="gramEnd"/>
      <w:r w:rsidRPr="00B7522E">
        <w:rPr>
          <w:rFonts w:ascii="Arial" w:hAnsi="Arial" w:cs="Arial"/>
          <w:b/>
        </w:rPr>
        <w:t xml:space="preserve"> infrastrukturę, szkol</w:t>
      </w:r>
      <w:r w:rsidR="00B7522E">
        <w:rPr>
          <w:rFonts w:ascii="Arial" w:hAnsi="Arial" w:cs="Arial"/>
          <w:b/>
        </w:rPr>
        <w:t>ą</w:t>
      </w:r>
      <w:r w:rsidRPr="00B7522E">
        <w:rPr>
          <w:rFonts w:ascii="Arial" w:hAnsi="Arial" w:cs="Arial"/>
          <w:b/>
        </w:rPr>
        <w:t xml:space="preserve"> pracowników oraz konsekwentnie prowadz</w:t>
      </w:r>
      <w:r w:rsidR="00B7522E">
        <w:rPr>
          <w:rFonts w:ascii="Arial" w:hAnsi="Arial" w:cs="Arial"/>
          <w:b/>
        </w:rPr>
        <w:t>ą</w:t>
      </w:r>
      <w:r w:rsidRPr="00B7522E">
        <w:rPr>
          <w:rFonts w:ascii="Arial" w:hAnsi="Arial" w:cs="Arial"/>
          <w:b/>
        </w:rPr>
        <w:t xml:space="preserve"> kampanię Bezpieczny Przejazd – „Szlaban na ryzyko!”. W ciągu ostatnich lat PLK wyremontował</w:t>
      </w:r>
      <w:r w:rsidR="00B7522E">
        <w:rPr>
          <w:rFonts w:ascii="Arial" w:hAnsi="Arial" w:cs="Arial"/>
          <w:b/>
        </w:rPr>
        <w:t>y</w:t>
      </w:r>
      <w:r w:rsidRPr="00B7522E">
        <w:rPr>
          <w:rFonts w:ascii="Arial" w:hAnsi="Arial" w:cs="Arial"/>
          <w:b/>
        </w:rPr>
        <w:t xml:space="preserve"> ponad 100 przejazdów na terenie województwa pomorskiego.</w:t>
      </w:r>
    </w:p>
    <w:p w:rsidR="00A22340" w:rsidRPr="00B7522E" w:rsidRDefault="00A22340" w:rsidP="00B7522E">
      <w:pPr>
        <w:spacing w:after="0" w:line="360" w:lineRule="auto"/>
        <w:jc w:val="both"/>
        <w:rPr>
          <w:rFonts w:ascii="Arial" w:hAnsi="Arial" w:cs="Arial"/>
          <w:b/>
        </w:rPr>
      </w:pPr>
    </w:p>
    <w:p w:rsidR="00A22340" w:rsidRPr="00B7522E" w:rsidRDefault="00A22340" w:rsidP="00B7522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7522E">
        <w:rPr>
          <w:rFonts w:ascii="Arial" w:hAnsi="Arial" w:cs="Arial"/>
          <w:sz w:val="22"/>
          <w:szCs w:val="22"/>
        </w:rPr>
        <w:t xml:space="preserve">98% wszystkich kolizji na przejazdach kolejowo-drogowych spowodowane jest nieostrożnością uczestników ruchu drogowego. </w:t>
      </w:r>
      <w:r w:rsidRPr="00B7522E">
        <w:rPr>
          <w:rFonts w:ascii="Arial" w:hAnsi="Arial" w:cs="Arial"/>
          <w:sz w:val="22"/>
          <w:szCs w:val="22"/>
          <w:shd w:val="clear" w:color="auto" w:fill="FFFFFF"/>
        </w:rPr>
        <w:t xml:space="preserve">Brawura, pośpiech, skłonność do ryzyka, niekiedy alkohol. </w:t>
      </w:r>
      <w:r w:rsidR="00380A6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7522E">
        <w:rPr>
          <w:rFonts w:ascii="Arial" w:hAnsi="Arial" w:cs="Arial"/>
          <w:sz w:val="22"/>
          <w:szCs w:val="22"/>
          <w:shd w:val="clear" w:color="auto" w:fill="FFFFFF"/>
        </w:rPr>
        <w:t xml:space="preserve">Oto główne przyczyny tragicznych zdarzeń. </w:t>
      </w:r>
      <w:r w:rsidRPr="00B7522E">
        <w:rPr>
          <w:rFonts w:ascii="Arial" w:hAnsi="Arial" w:cs="Arial"/>
          <w:sz w:val="22"/>
          <w:szCs w:val="22"/>
        </w:rPr>
        <w:t xml:space="preserve">Na terenie województwa pomorskiego znajduje się 600 przejazdów i każdy z nich umożliwia bezpieczne przekroczenie linii kolejowej w chwili zastosowania się do przepisów ruchu drogowego. </w:t>
      </w:r>
      <w:r w:rsidRPr="00B7522E">
        <w:rPr>
          <w:rFonts w:ascii="Arial" w:hAnsi="Arial" w:cs="Arial"/>
          <w:i/>
          <w:sz w:val="22"/>
          <w:szCs w:val="22"/>
        </w:rPr>
        <w:t>W pierwszym kwartale ubiegłego roku doszło na Pomorzu do 3 zdarzeń na przejazdach, w tym, do 1.</w:t>
      </w:r>
      <w:r w:rsidRPr="00B7522E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B7522E">
        <w:rPr>
          <w:rFonts w:ascii="Arial" w:hAnsi="Arial" w:cs="Arial"/>
          <w:sz w:val="22"/>
          <w:szCs w:val="22"/>
        </w:rPr>
        <w:t>mówi</w:t>
      </w:r>
      <w:proofErr w:type="gramEnd"/>
      <w:r w:rsidRPr="00B7522E">
        <w:rPr>
          <w:rFonts w:ascii="Arial" w:hAnsi="Arial" w:cs="Arial"/>
          <w:sz w:val="22"/>
          <w:szCs w:val="22"/>
        </w:rPr>
        <w:t xml:space="preserve"> Bartłomiej </w:t>
      </w:r>
      <w:proofErr w:type="spellStart"/>
      <w:r w:rsidRPr="00B7522E">
        <w:rPr>
          <w:rFonts w:ascii="Arial" w:hAnsi="Arial" w:cs="Arial"/>
          <w:sz w:val="22"/>
          <w:szCs w:val="22"/>
        </w:rPr>
        <w:t>Drobotowicz</w:t>
      </w:r>
      <w:proofErr w:type="spellEnd"/>
      <w:r w:rsidRPr="00B7522E">
        <w:rPr>
          <w:rFonts w:ascii="Arial" w:hAnsi="Arial" w:cs="Arial"/>
          <w:sz w:val="22"/>
          <w:szCs w:val="22"/>
        </w:rPr>
        <w:t xml:space="preserve"> </w:t>
      </w:r>
      <w:r w:rsidR="00380A6E">
        <w:rPr>
          <w:rFonts w:ascii="Arial" w:hAnsi="Arial" w:cs="Arial"/>
          <w:sz w:val="22"/>
          <w:szCs w:val="22"/>
        </w:rPr>
        <w:br/>
      </w:r>
      <w:r w:rsidRPr="00B7522E">
        <w:rPr>
          <w:rFonts w:ascii="Arial" w:hAnsi="Arial" w:cs="Arial"/>
          <w:sz w:val="22"/>
          <w:szCs w:val="22"/>
        </w:rPr>
        <w:t xml:space="preserve">z Komendy Regionalnej Straży Ochrony Kolei w Gdańsku. </w:t>
      </w:r>
      <w:r w:rsidRPr="00B7522E">
        <w:rPr>
          <w:rFonts w:ascii="Arial" w:hAnsi="Arial" w:cs="Arial"/>
          <w:i/>
          <w:sz w:val="22"/>
          <w:szCs w:val="22"/>
        </w:rPr>
        <w:t>SOK stale monitoruje to, co dzieje się na przejazdach, prowadzimy kontrole także przy wykorzystaniu nowoczesnego sprzętu, na przykład samochodów z systemem mobilnych kamer, jednak żaden sprzęt nie zastąpi zdrowego rozsądku u kierowcy.</w:t>
      </w: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  <w:r w:rsidRPr="00B7522E">
        <w:rPr>
          <w:sz w:val="22"/>
          <w:szCs w:val="22"/>
        </w:rPr>
        <w:t xml:space="preserve">Większe bezpieczeństwo w ruchu drogowym zapewniają zmodernizowane przejazdy. W ciągu ostatnich lat Polskie Linie Kolejowe przeznaczyły </w:t>
      </w:r>
      <w:r w:rsidR="00CC26FB" w:rsidRPr="00B7522E">
        <w:rPr>
          <w:sz w:val="22"/>
          <w:szCs w:val="22"/>
        </w:rPr>
        <w:t>70</w:t>
      </w:r>
      <w:r w:rsidRPr="00B7522E">
        <w:rPr>
          <w:color w:val="FF0000"/>
          <w:sz w:val="22"/>
          <w:szCs w:val="22"/>
        </w:rPr>
        <w:t xml:space="preserve"> </w:t>
      </w:r>
      <w:r w:rsidRPr="00B7522E">
        <w:rPr>
          <w:sz w:val="22"/>
          <w:szCs w:val="22"/>
        </w:rPr>
        <w:t xml:space="preserve">milionów złotych na podniesienie bezpieczeństwa na terenie województwa pomorskiego. Od 2014 roku zmodernizowano </w:t>
      </w:r>
      <w:r w:rsidR="00380A6E">
        <w:rPr>
          <w:sz w:val="22"/>
          <w:szCs w:val="22"/>
        </w:rPr>
        <w:br/>
      </w:r>
      <w:r w:rsidRPr="00B7522E">
        <w:rPr>
          <w:sz w:val="22"/>
          <w:szCs w:val="22"/>
        </w:rPr>
        <w:t xml:space="preserve">107 takich miejsc. Na skrzyżowaniach kolejowo-drogowych zainstalowano nową samoczynną sygnalizację przejazdową ostrzegającą kierowców. </w:t>
      </w:r>
      <w:proofErr w:type="gramStart"/>
      <w:r w:rsidRPr="00B7522E">
        <w:rPr>
          <w:sz w:val="22"/>
          <w:szCs w:val="22"/>
        </w:rPr>
        <w:t>Odnowiono  nawierzchnię</w:t>
      </w:r>
      <w:proofErr w:type="gramEnd"/>
      <w:r w:rsidRPr="00B7522E">
        <w:rPr>
          <w:sz w:val="22"/>
          <w:szCs w:val="22"/>
        </w:rPr>
        <w:t xml:space="preserve">, oświetlenie i tory, co poprawiło płynność ruchu drogowego. W tym roku wyremontowanych zostanie kolejnych </w:t>
      </w:r>
      <w:r w:rsidR="00380A6E">
        <w:rPr>
          <w:sz w:val="22"/>
          <w:szCs w:val="22"/>
        </w:rPr>
        <w:br/>
      </w:r>
      <w:r w:rsidRPr="00B7522E">
        <w:rPr>
          <w:sz w:val="22"/>
          <w:szCs w:val="22"/>
        </w:rPr>
        <w:t xml:space="preserve">12 takich miejsc. 8 </w:t>
      </w:r>
      <w:proofErr w:type="gramStart"/>
      <w:r w:rsidRPr="00B7522E">
        <w:rPr>
          <w:sz w:val="22"/>
          <w:szCs w:val="22"/>
        </w:rPr>
        <w:t>na</w:t>
      </w:r>
      <w:proofErr w:type="gramEnd"/>
      <w:r w:rsidRPr="00B7522E">
        <w:rPr>
          <w:sz w:val="22"/>
          <w:szCs w:val="22"/>
        </w:rPr>
        <w:t xml:space="preserve"> linii od Redy do Helu, 3 pomiędzy Swarożynem a Rytlem i 1 na trasie Działdowo-Chojnice.</w:t>
      </w: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  <w:r w:rsidRPr="00B7522E">
        <w:rPr>
          <w:sz w:val="22"/>
          <w:szCs w:val="22"/>
        </w:rPr>
        <w:t xml:space="preserve">Ignorowanie znaku stop oraz brak poszanowania przepisów ruchu drogowego to nadal najczęstsze przyczyny zdarzeń na przejazdach kolejowo-drogowych. Prowadzona przez Polskie </w:t>
      </w:r>
      <w:r w:rsidRPr="00B7522E">
        <w:rPr>
          <w:sz w:val="22"/>
          <w:szCs w:val="22"/>
        </w:rPr>
        <w:lastRenderedPageBreak/>
        <w:t xml:space="preserve">Linie Kolejowa kampania Bezpieczny Przejazd – „Szlaban na ryzyko!” </w:t>
      </w:r>
      <w:proofErr w:type="gramStart"/>
      <w:r w:rsidRPr="00B7522E">
        <w:rPr>
          <w:sz w:val="22"/>
          <w:szCs w:val="22"/>
        </w:rPr>
        <w:t>od</w:t>
      </w:r>
      <w:proofErr w:type="gramEnd"/>
      <w:r w:rsidRPr="00B7522E">
        <w:rPr>
          <w:sz w:val="22"/>
          <w:szCs w:val="22"/>
        </w:rPr>
        <w:t xml:space="preserve"> 11 lat uświadamia kierowcom, jak ważne jest poszanowanie przepisów przy przekraczaniu linii kolejowych. Ta jedna z największych kampanii społecznych w Europie buduje kulturę bezpieczeństwa nie tylko wśród posiadaczy czterech kółek, ale także wśród rowerzystów oraz pieszych. To w jej ramach w ciągu roku przeprowadzane są setki spotkań z dziećmi, czy rozdawane ulotki na przejazdach w celu poprawy bezpieczeństwa. </w:t>
      </w: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  <w:r w:rsidRPr="00B7522E">
        <w:rPr>
          <w:sz w:val="22"/>
          <w:szCs w:val="22"/>
        </w:rPr>
        <w:t>O tym jak ważne jest bezpieczeństwo przy przekraczaniu linii kolejowych, kierowcy powinni pamiętać szczególnie teraz, w chwili, gdy pogoda zachęca do częstszych wyjazdów. Względnie lepsze warunki na drogach, mogą powodować rozkojarzenie u kierowców. Tym bardziej należy uważać i zwracać większą uwagę szczególnie zbliżając się do przejazdów kolejowo-drogowych.</w:t>
      </w: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</w:p>
    <w:p w:rsidR="00A22340" w:rsidRPr="00B7522E" w:rsidRDefault="00A22340" w:rsidP="00B7522E">
      <w:pPr>
        <w:pStyle w:val="Zwykytekst"/>
        <w:spacing w:line="360" w:lineRule="auto"/>
        <w:jc w:val="both"/>
        <w:rPr>
          <w:sz w:val="22"/>
          <w:szCs w:val="22"/>
        </w:rPr>
      </w:pPr>
    </w:p>
    <w:p w:rsidR="00A22340" w:rsidRPr="00B7522E" w:rsidRDefault="00A22340" w:rsidP="00B7522E">
      <w:pPr>
        <w:spacing w:after="0" w:line="360" w:lineRule="auto"/>
        <w:jc w:val="both"/>
        <w:rPr>
          <w:rFonts w:ascii="Arial" w:hAnsi="Arial" w:cs="Arial"/>
        </w:rPr>
      </w:pPr>
    </w:p>
    <w:p w:rsidR="00513457" w:rsidRPr="00B7522E" w:rsidRDefault="00A22340" w:rsidP="00192B07">
      <w:pPr>
        <w:spacing w:after="0" w:line="360" w:lineRule="auto"/>
        <w:ind w:left="2832" w:firstLine="708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B7522E">
        <w:rPr>
          <w:rFonts w:ascii="Arial" w:hAnsi="Arial" w:cs="Arial"/>
          <w:b/>
          <w:bCs/>
          <w:color w:val="000000"/>
          <w:lang w:eastAsia="pl-PL"/>
        </w:rPr>
        <w:t xml:space="preserve">       </w:t>
      </w:r>
      <w:r w:rsidR="00513457" w:rsidRPr="00B7522E">
        <w:rPr>
          <w:rFonts w:ascii="Arial" w:hAnsi="Arial" w:cs="Arial"/>
          <w:b/>
          <w:bCs/>
          <w:color w:val="000000"/>
          <w:lang w:eastAsia="pl-PL"/>
        </w:rPr>
        <w:t>Kontakt dla mediów:</w:t>
      </w:r>
    </w:p>
    <w:p w:rsidR="00A22340" w:rsidRPr="00B7522E" w:rsidRDefault="00A22340" w:rsidP="00192B07">
      <w:pPr>
        <w:spacing w:after="0" w:line="360" w:lineRule="auto"/>
        <w:ind w:left="5664"/>
        <w:rPr>
          <w:rFonts w:ascii="Arial" w:hAnsi="Arial" w:cs="Arial"/>
          <w:noProof/>
        </w:rPr>
      </w:pPr>
      <w:bookmarkStart w:id="0" w:name="_MailAutoSig"/>
      <w:r w:rsidRPr="00B7522E">
        <w:rPr>
          <w:rFonts w:ascii="Arial" w:hAnsi="Arial" w:cs="Arial"/>
          <w:noProof/>
        </w:rPr>
        <w:t>Ewa Symonowicz-Ginter</w:t>
      </w:r>
    </w:p>
    <w:p w:rsidR="00A22340" w:rsidRPr="00B7522E" w:rsidRDefault="00A22340" w:rsidP="00192B07">
      <w:pPr>
        <w:spacing w:after="0" w:line="360" w:lineRule="auto"/>
        <w:ind w:left="5664"/>
        <w:rPr>
          <w:rFonts w:ascii="Arial" w:hAnsi="Arial" w:cs="Arial"/>
          <w:noProof/>
          <w:lang w:eastAsia="pl-PL"/>
        </w:rPr>
      </w:pPr>
      <w:r w:rsidRPr="00B7522E">
        <w:rPr>
          <w:rFonts w:ascii="Arial" w:hAnsi="Arial" w:cs="Arial"/>
          <w:noProof/>
          <w:lang w:eastAsia="pl-PL"/>
        </w:rPr>
        <w:t>Zespół prasowy</w:t>
      </w:r>
    </w:p>
    <w:p w:rsidR="00A22340" w:rsidRPr="00B7522E" w:rsidRDefault="00A22340" w:rsidP="00192B07">
      <w:pPr>
        <w:spacing w:after="0" w:line="360" w:lineRule="auto"/>
        <w:ind w:left="5664"/>
        <w:rPr>
          <w:rFonts w:ascii="Arial" w:hAnsi="Arial" w:cs="Arial"/>
          <w:noProof/>
          <w:lang w:eastAsia="pl-PL"/>
        </w:rPr>
      </w:pPr>
      <w:r w:rsidRPr="00B7522E">
        <w:rPr>
          <w:rFonts w:ascii="Arial" w:hAnsi="Arial" w:cs="Arial"/>
          <w:noProof/>
          <w:lang w:eastAsia="pl-PL"/>
        </w:rPr>
        <w:t>PKP Polskie Linie Kolejowe S.A.</w:t>
      </w:r>
    </w:p>
    <w:p w:rsidR="00A22340" w:rsidRPr="00B7522E" w:rsidRDefault="00A60FCA" w:rsidP="00192B07">
      <w:pPr>
        <w:spacing w:after="0" w:line="360" w:lineRule="auto"/>
        <w:ind w:left="5664"/>
        <w:rPr>
          <w:rFonts w:ascii="Arial" w:hAnsi="Arial" w:cs="Arial"/>
          <w:noProof/>
        </w:rPr>
      </w:pPr>
      <w:hyperlink r:id="rId8" w:history="1">
        <w:r w:rsidR="00A22340" w:rsidRPr="00B7522E">
          <w:rPr>
            <w:rStyle w:val="Hipercze"/>
            <w:rFonts w:ascii="Arial" w:hAnsi="Arial" w:cs="Arial"/>
            <w:noProof/>
          </w:rPr>
          <w:t>ewa.symonowicz-ginter@plk-sa.pl</w:t>
        </w:r>
      </w:hyperlink>
    </w:p>
    <w:p w:rsidR="00A22340" w:rsidRPr="00B7522E" w:rsidRDefault="00A22340" w:rsidP="00192B07">
      <w:pPr>
        <w:spacing w:after="0" w:line="360" w:lineRule="auto"/>
        <w:ind w:left="5664"/>
        <w:rPr>
          <w:rFonts w:ascii="Arial" w:hAnsi="Arial" w:cs="Arial"/>
          <w:noProof/>
          <w:lang w:val="en-US"/>
        </w:rPr>
      </w:pPr>
      <w:r w:rsidRPr="00B7522E">
        <w:rPr>
          <w:rFonts w:ascii="Arial" w:hAnsi="Arial" w:cs="Arial"/>
          <w:noProof/>
          <w:lang w:val="en-US"/>
        </w:rPr>
        <w:t>T: +48 694 480 211</w:t>
      </w:r>
    </w:p>
    <w:bookmarkEnd w:id="0"/>
    <w:p w:rsidR="00A22340" w:rsidRPr="00B7522E" w:rsidRDefault="00A22340" w:rsidP="00B7522E">
      <w:pPr>
        <w:spacing w:after="0" w:line="360" w:lineRule="auto"/>
        <w:rPr>
          <w:rFonts w:ascii="Arial" w:eastAsiaTheme="minorEastAsia" w:hAnsi="Arial" w:cs="Arial"/>
          <w:noProof/>
          <w:lang w:eastAsia="pl-PL"/>
        </w:rPr>
      </w:pPr>
    </w:p>
    <w:p w:rsidR="005B2C07" w:rsidRPr="006F6B78" w:rsidRDefault="005B2C07" w:rsidP="00A22340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bookmarkStart w:id="1" w:name="_GoBack"/>
      <w:bookmarkEnd w:id="1"/>
    </w:p>
    <w:sectPr w:rsidR="005B2C07" w:rsidRPr="006F6B7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CA" w:rsidRDefault="00A60FCA" w:rsidP="00D5409C">
      <w:pPr>
        <w:spacing w:after="0" w:line="240" w:lineRule="auto"/>
      </w:pPr>
      <w:r>
        <w:separator/>
      </w:r>
    </w:p>
  </w:endnote>
  <w:endnote w:type="continuationSeparator" w:id="0">
    <w:p w:rsidR="00A60FCA" w:rsidRDefault="00A60FC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16 684 838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A22340" w:rsidRDefault="00A223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27153D" w:rsidRDefault="00A2234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2B0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A22340" w:rsidRPr="0027153D" w:rsidRDefault="00A2234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92B0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Pr="00150560" w:rsidRDefault="00A22340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838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838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0360EA" w:rsidRDefault="00A2234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A22340" w:rsidRPr="000360EA" w:rsidRDefault="00A2234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CA" w:rsidRDefault="00A60FCA" w:rsidP="00D5409C">
      <w:pPr>
        <w:spacing w:after="0" w:line="240" w:lineRule="auto"/>
      </w:pPr>
      <w:r>
        <w:separator/>
      </w:r>
    </w:p>
  </w:footnote>
  <w:footnote w:type="continuationSeparator" w:id="0">
    <w:p w:rsidR="00A60FCA" w:rsidRDefault="00A60FC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Default="00A2234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4D6EC9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22340" w:rsidRPr="000A772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A22340" w:rsidRPr="00DA3248" w:rsidRDefault="00A60FC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22340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A22340" w:rsidRPr="00DA3248" w:rsidRDefault="00A223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A22340" w:rsidRPr="004D6EC9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A22340" w:rsidRPr="000A772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A22340" w:rsidRPr="00DA3248" w:rsidRDefault="00A60FC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A22340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A22340" w:rsidRPr="00DA3248" w:rsidRDefault="00A2234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Default="00A22340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A22340" w:rsidRDefault="00A22340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1A9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1058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725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2B07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76DBF"/>
    <w:rsid w:val="00377259"/>
    <w:rsid w:val="00380A6E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5A1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27393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74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3403"/>
    <w:rsid w:val="006F6B78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7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2340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0FCA"/>
    <w:rsid w:val="00A63BC0"/>
    <w:rsid w:val="00A669F6"/>
    <w:rsid w:val="00A83564"/>
    <w:rsid w:val="00A917B7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372FD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522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BF575F"/>
    <w:rsid w:val="00C027AE"/>
    <w:rsid w:val="00C05F96"/>
    <w:rsid w:val="00C0668E"/>
    <w:rsid w:val="00C11337"/>
    <w:rsid w:val="00C1174C"/>
    <w:rsid w:val="00C130A3"/>
    <w:rsid w:val="00C1523B"/>
    <w:rsid w:val="00C1659B"/>
    <w:rsid w:val="00C20805"/>
    <w:rsid w:val="00C24D76"/>
    <w:rsid w:val="00C27DE2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26FB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7F4"/>
    <w:rsid w:val="00DE5705"/>
    <w:rsid w:val="00DE6169"/>
    <w:rsid w:val="00DF3673"/>
    <w:rsid w:val="00DF7226"/>
    <w:rsid w:val="00E15ED2"/>
    <w:rsid w:val="00E168A1"/>
    <w:rsid w:val="00E17B65"/>
    <w:rsid w:val="00E212CE"/>
    <w:rsid w:val="00E3718D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40EAA3-A2D0-4B35-AF9B-5291705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9DDC-2F8F-48CC-8667-BE42930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3195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2016-04-12T13:44:00Z</cp:lastPrinted>
  <dcterms:created xsi:type="dcterms:W3CDTF">2016-04-13T12:50:00Z</dcterms:created>
  <dcterms:modified xsi:type="dcterms:W3CDTF">2016-04-13T12:52:00Z</dcterms:modified>
</cp:coreProperties>
</file>