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8E3CCF" w:rsidRDefault="00AD6F23" w:rsidP="004363BC">
      <w:pPr>
        <w:spacing w:after="0"/>
        <w:jc w:val="right"/>
        <w:rPr>
          <w:rFonts w:ascii="Arial" w:hAnsi="Arial" w:cs="Arial"/>
        </w:rPr>
      </w:pPr>
      <w:r w:rsidRPr="008E3CCF">
        <w:rPr>
          <w:rFonts w:ascii="Arial" w:hAnsi="Arial" w:cs="Arial"/>
        </w:rPr>
        <w:tab/>
      </w:r>
      <w:r w:rsidRPr="008E3CCF">
        <w:rPr>
          <w:rFonts w:ascii="Arial" w:hAnsi="Arial" w:cs="Arial"/>
        </w:rPr>
        <w:tab/>
      </w:r>
      <w:r w:rsidR="004363BC" w:rsidRPr="008E3CCF">
        <w:rPr>
          <w:rFonts w:ascii="Arial" w:eastAsia="Arial" w:hAnsi="Arial" w:cs="Arial"/>
        </w:rPr>
        <w:t xml:space="preserve">  Warszawa, </w:t>
      </w:r>
      <w:r w:rsidR="0062348F" w:rsidRPr="008E3CCF">
        <w:rPr>
          <w:rFonts w:ascii="Arial" w:eastAsia="Arial" w:hAnsi="Arial" w:cs="Arial"/>
        </w:rPr>
        <w:t xml:space="preserve">5 września </w:t>
      </w:r>
      <w:r w:rsidR="004363BC" w:rsidRPr="008E3CCF">
        <w:rPr>
          <w:rFonts w:ascii="Arial" w:eastAsia="Arial" w:hAnsi="Arial" w:cs="Arial"/>
        </w:rPr>
        <w:t>2017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Pr="008E3CCF" w:rsidRDefault="004363BC" w:rsidP="008E3CCF">
      <w:pPr>
        <w:spacing w:after="0" w:line="360" w:lineRule="auto"/>
        <w:rPr>
          <w:rFonts w:ascii="Arial" w:eastAsia="Arial" w:hAnsi="Arial" w:cs="Arial"/>
          <w:b/>
        </w:rPr>
      </w:pPr>
      <w:r w:rsidRPr="008E3CCF">
        <w:rPr>
          <w:rFonts w:ascii="Arial" w:eastAsia="Arial" w:hAnsi="Arial" w:cs="Arial"/>
          <w:b/>
        </w:rPr>
        <w:t xml:space="preserve">Informacja prasowa </w:t>
      </w:r>
    </w:p>
    <w:p w:rsidR="0062348F" w:rsidRPr="008E3CCF" w:rsidRDefault="0062348F" w:rsidP="008E3CCF">
      <w:pPr>
        <w:spacing w:after="0" w:line="360" w:lineRule="auto"/>
        <w:rPr>
          <w:rFonts w:ascii="Arial" w:hAnsi="Arial" w:cs="Arial"/>
          <w:b/>
        </w:rPr>
      </w:pPr>
      <w:r w:rsidRPr="008E3CCF">
        <w:rPr>
          <w:rFonts w:ascii="Arial" w:hAnsi="Arial" w:cs="Arial"/>
          <w:b/>
        </w:rPr>
        <w:t xml:space="preserve">200 km/h w Idzikowicach – PLK kontynuują inwestycje na CMK </w:t>
      </w:r>
    </w:p>
    <w:p w:rsidR="0062348F" w:rsidRPr="008E3CCF" w:rsidRDefault="0062348F" w:rsidP="008E3CCF">
      <w:pPr>
        <w:spacing w:after="0" w:line="360" w:lineRule="auto"/>
        <w:rPr>
          <w:rFonts w:ascii="Arial" w:hAnsi="Arial" w:cs="Arial"/>
          <w:b/>
        </w:rPr>
      </w:pPr>
    </w:p>
    <w:p w:rsidR="0062348F" w:rsidRPr="008E3CCF" w:rsidRDefault="0062348F" w:rsidP="008E3CC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E3CCF">
        <w:rPr>
          <w:rFonts w:ascii="Arial" w:hAnsi="Arial" w:cs="Arial"/>
          <w:b/>
          <w:bCs/>
        </w:rPr>
        <w:t xml:space="preserve">PKP Polskie Linie Kolejowe S.A. ogłosiły przetarg na modernizację stacji węzłowej </w:t>
      </w:r>
      <w:r w:rsidR="008E3CCF">
        <w:rPr>
          <w:rFonts w:ascii="Arial" w:hAnsi="Arial" w:cs="Arial"/>
          <w:b/>
          <w:bCs/>
        </w:rPr>
        <w:br/>
      </w:r>
      <w:r w:rsidRPr="008E3CCF">
        <w:rPr>
          <w:rFonts w:ascii="Arial" w:hAnsi="Arial" w:cs="Arial"/>
          <w:b/>
          <w:bCs/>
        </w:rPr>
        <w:t>w Idzikowicach na Centralnej Magistrali Kolejowej. Dzięki inwestycji szacowanej na ok. 120 mln zł pociągi pojadą tam z prędkością nawet</w:t>
      </w:r>
      <w:r w:rsidR="00EA0016">
        <w:rPr>
          <w:rFonts w:ascii="Arial" w:hAnsi="Arial" w:cs="Arial"/>
          <w:b/>
          <w:bCs/>
        </w:rPr>
        <w:t xml:space="preserve"> ponad</w:t>
      </w:r>
      <w:r w:rsidRPr="008E3CCF">
        <w:rPr>
          <w:rFonts w:ascii="Arial" w:hAnsi="Arial" w:cs="Arial"/>
          <w:b/>
          <w:bCs/>
        </w:rPr>
        <w:t xml:space="preserve"> 200 km/h. To kolejny etap modernizacji CMK. W tym roku PLK prowadzą prace na odcinku Idzikowice – Włoszczowa/Knapówka </w:t>
      </w:r>
      <w:r w:rsidR="008E3CCF">
        <w:rPr>
          <w:rFonts w:ascii="Arial" w:hAnsi="Arial" w:cs="Arial"/>
          <w:b/>
          <w:bCs/>
        </w:rPr>
        <w:br/>
      </w:r>
      <w:r w:rsidRPr="008E3CCF">
        <w:rPr>
          <w:rFonts w:ascii="Arial" w:hAnsi="Arial" w:cs="Arial"/>
          <w:b/>
          <w:bCs/>
        </w:rPr>
        <w:t>o wartości 162 mln zł.</w:t>
      </w:r>
      <w:r w:rsidRPr="008E3CCF">
        <w:rPr>
          <w:rFonts w:ascii="Arial" w:hAnsi="Arial" w:cs="Arial"/>
        </w:rPr>
        <w:t xml:space="preserve"> </w:t>
      </w:r>
    </w:p>
    <w:p w:rsidR="0062348F" w:rsidRPr="008E3CCF" w:rsidRDefault="0062348F" w:rsidP="008E3CC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2348F" w:rsidRPr="008E3CCF" w:rsidRDefault="0062348F" w:rsidP="008E3CCF">
      <w:pPr>
        <w:spacing w:after="0" w:line="360" w:lineRule="auto"/>
        <w:jc w:val="both"/>
        <w:rPr>
          <w:rFonts w:ascii="Arial" w:hAnsi="Arial" w:cs="Arial"/>
        </w:rPr>
      </w:pPr>
      <w:r w:rsidRPr="008E3CCF">
        <w:rPr>
          <w:rFonts w:ascii="Arial" w:hAnsi="Arial" w:cs="Arial"/>
        </w:rPr>
        <w:t>Efektem prac będzie sprawniejszy i szybszy przejazd pociągów przez stację</w:t>
      </w:r>
      <w:r w:rsidRPr="008E3CCF">
        <w:rPr>
          <w:rFonts w:ascii="Arial" w:hAnsi="Arial" w:cs="Arial"/>
          <w:bCs/>
        </w:rPr>
        <w:t xml:space="preserve"> w Idzikowicach</w:t>
      </w:r>
      <w:r w:rsidRPr="008E3CCF">
        <w:rPr>
          <w:rFonts w:ascii="Arial" w:hAnsi="Arial" w:cs="Arial"/>
        </w:rPr>
        <w:t xml:space="preserve">. </w:t>
      </w:r>
      <w:r w:rsidRPr="008E3CCF">
        <w:rPr>
          <w:rFonts w:ascii="Arial" w:hAnsi="Arial" w:cs="Arial"/>
          <w:bCs/>
        </w:rPr>
        <w:t xml:space="preserve">Modernizacja obejmie kompleksową przebudowę torów i wymianę sieci trakcyjnej o łącznej długości ok. 12 km. </w:t>
      </w:r>
      <w:r w:rsidRPr="008E3CCF">
        <w:rPr>
          <w:rFonts w:ascii="Arial" w:hAnsi="Arial" w:cs="Arial"/>
        </w:rPr>
        <w:t>Poziom bezpieczeństwa prowadzenia ruchu kolejowego podniesie zabudowa komputerowych urządzeń sterowania.</w:t>
      </w:r>
      <w:r w:rsidRPr="008E3CCF">
        <w:rPr>
          <w:rFonts w:ascii="Arial" w:hAnsi="Arial" w:cs="Arial"/>
          <w:bCs/>
        </w:rPr>
        <w:t xml:space="preserve"> Stacja zostanie dostosowana do przejazdu pociągów </w:t>
      </w:r>
      <w:r w:rsidR="008E3CCF">
        <w:rPr>
          <w:rFonts w:ascii="Arial" w:hAnsi="Arial" w:cs="Arial"/>
          <w:bCs/>
        </w:rPr>
        <w:br/>
      </w:r>
      <w:r w:rsidRPr="008E3CCF">
        <w:rPr>
          <w:rFonts w:ascii="Arial" w:hAnsi="Arial" w:cs="Arial"/>
          <w:bCs/>
        </w:rPr>
        <w:t xml:space="preserve">z prędkością </w:t>
      </w:r>
      <w:r w:rsidR="00EA0016">
        <w:rPr>
          <w:rFonts w:ascii="Arial" w:hAnsi="Arial" w:cs="Arial"/>
        </w:rPr>
        <w:t>200 km/h, a następnie 230 km/h.</w:t>
      </w:r>
      <w:bookmarkStart w:id="0" w:name="_GoBack"/>
      <w:bookmarkEnd w:id="0"/>
      <w:r w:rsidRPr="008E3CCF">
        <w:rPr>
          <w:rFonts w:ascii="Arial" w:hAnsi="Arial" w:cs="Arial"/>
        </w:rPr>
        <w:t xml:space="preserve"> Zabudowanych zostanie 40 nowych rozjazdów, w tym 12 rozjazdów dostosowanych do dużych prędkości (max. 250 km/h). Na terenie stacji zaplanowano także budowę nowej nastawni wyposażonej m.in. w komputerowe urządzenia sterowania ruchem kolejowym. </w:t>
      </w:r>
      <w:r w:rsidRPr="008E3CCF">
        <w:rPr>
          <w:rFonts w:ascii="Arial" w:hAnsi="Arial" w:cs="Arial"/>
          <w:bCs/>
        </w:rPr>
        <w:t xml:space="preserve">Prace w Idzikowicach będą realizowane w systemie „projektuj </w:t>
      </w:r>
      <w:r w:rsidRPr="008E3CCF">
        <w:rPr>
          <w:rFonts w:ascii="Arial" w:hAnsi="Arial" w:cs="Arial"/>
          <w:bCs/>
        </w:rPr>
        <w:br/>
        <w:t xml:space="preserve">i buduj” w ramach większego projektu pn. „Modernizacja linii kolejowej nr 4 – Centralna Magistrala Kolejowa etap II”. </w:t>
      </w:r>
      <w:r w:rsidRPr="008E3CCF">
        <w:rPr>
          <w:rFonts w:ascii="Arial" w:hAnsi="Arial" w:cs="Arial"/>
        </w:rPr>
        <w:t xml:space="preserve">Projekt będzie finansowany ze środków budżetowych. Inwestycję zaplanowano na lata 2018 – 2020. </w:t>
      </w:r>
    </w:p>
    <w:p w:rsidR="0062348F" w:rsidRPr="008E3CCF" w:rsidRDefault="0062348F" w:rsidP="008E3CCF">
      <w:pPr>
        <w:spacing w:after="0" w:line="360" w:lineRule="auto"/>
        <w:jc w:val="both"/>
        <w:rPr>
          <w:rFonts w:ascii="Arial" w:hAnsi="Arial" w:cs="Arial"/>
        </w:rPr>
      </w:pPr>
    </w:p>
    <w:p w:rsidR="0062348F" w:rsidRPr="008E3CCF" w:rsidRDefault="0062348F" w:rsidP="008E3CCF">
      <w:pPr>
        <w:spacing w:after="0" w:line="360" w:lineRule="auto"/>
        <w:jc w:val="both"/>
        <w:rPr>
          <w:rStyle w:val="Pogrubienie"/>
          <w:rFonts w:ascii="Arial" w:hAnsi="Arial" w:cs="Arial"/>
        </w:rPr>
      </w:pPr>
      <w:r w:rsidRPr="008E3CCF">
        <w:rPr>
          <w:rStyle w:val="Pogrubienie"/>
          <w:rFonts w:ascii="Arial" w:hAnsi="Arial" w:cs="Arial"/>
        </w:rPr>
        <w:t>Nowe możliwości CMK</w:t>
      </w:r>
    </w:p>
    <w:p w:rsidR="0062348F" w:rsidRPr="008E3CCF" w:rsidRDefault="0062348F" w:rsidP="008E3CCF">
      <w:pPr>
        <w:spacing w:after="0" w:line="360" w:lineRule="auto"/>
        <w:jc w:val="both"/>
        <w:rPr>
          <w:rFonts w:ascii="Arial" w:hAnsi="Arial" w:cs="Arial"/>
        </w:rPr>
      </w:pPr>
      <w:r w:rsidRPr="008E3CCF">
        <w:rPr>
          <w:rFonts w:ascii="Arial" w:hAnsi="Arial" w:cs="Arial"/>
        </w:rPr>
        <w:t xml:space="preserve">PKP Polskie Linie Kolejowe S.A. realizują w tym roku na CMK 5 projektów inwestycyjnych </w:t>
      </w:r>
      <w:r w:rsidRPr="008E3CCF">
        <w:rPr>
          <w:rFonts w:ascii="Arial" w:hAnsi="Arial" w:cs="Arial"/>
        </w:rPr>
        <w:br/>
        <w:t xml:space="preserve">o łącznej wartości 162 mln zł. Zadania te są częścią projektu: „Modernizacja linii kolejowej nr 4 – Centralna Magistrala Kolejowa etap II”. </w:t>
      </w:r>
    </w:p>
    <w:p w:rsidR="0062348F" w:rsidRPr="008E3CCF" w:rsidRDefault="0062348F" w:rsidP="008E3CCF">
      <w:pPr>
        <w:spacing w:after="0" w:line="360" w:lineRule="auto"/>
        <w:jc w:val="both"/>
        <w:rPr>
          <w:rFonts w:ascii="Arial" w:hAnsi="Arial" w:cs="Arial"/>
        </w:rPr>
      </w:pPr>
      <w:r w:rsidRPr="008E3CCF">
        <w:rPr>
          <w:rFonts w:ascii="Arial" w:hAnsi="Arial" w:cs="Arial"/>
        </w:rPr>
        <w:t xml:space="preserve">Wybudowano posterunek Pilichowice, modernizowane są stacje: Olszamowice i Włoszczowa Północ oraz wymieniana </w:t>
      </w:r>
      <w:r w:rsidR="00D72F45">
        <w:rPr>
          <w:rFonts w:ascii="Arial" w:hAnsi="Arial" w:cs="Arial"/>
        </w:rPr>
        <w:t xml:space="preserve">jest </w:t>
      </w:r>
      <w:r w:rsidRPr="008E3CCF">
        <w:rPr>
          <w:rFonts w:ascii="Arial" w:hAnsi="Arial" w:cs="Arial"/>
        </w:rPr>
        <w:t xml:space="preserve">sieć trakcyjna na szlakach: Idzikowice – Opoczno Południe oraz Opoczno Południe – Olszamowice. Prace trwają od marca i zakończą się do końca roku. Inwestycje zwiększą możliwości linii dla ruchu pasażerskiego – umożliwią przejazd większej liczby pociągów i dostosują stacje do prędkości 200, a następnie 230 km/h. </w:t>
      </w:r>
    </w:p>
    <w:p w:rsidR="008E3CCF" w:rsidRPr="0062348F" w:rsidRDefault="008E3CCF" w:rsidP="006234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0142">
        <w:rPr>
          <w:noProof/>
          <w:lang w:eastAsia="pl-PL"/>
        </w:rPr>
        <w:lastRenderedPageBreak/>
        <w:drawing>
          <wp:inline distT="0" distB="0" distL="0" distR="0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8F" w:rsidRPr="00D874BD" w:rsidRDefault="0062348F" w:rsidP="0062348F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0C548B" w:rsidRDefault="004363BC" w:rsidP="0062348F">
      <w:pPr>
        <w:spacing w:after="0" w:line="360" w:lineRule="auto"/>
        <w:jc w:val="right"/>
        <w:rPr>
          <w:b/>
          <w:lang w:eastAsia="pl-PL"/>
        </w:rPr>
      </w:pPr>
      <w:r w:rsidRPr="004363BC">
        <w:rPr>
          <w:b/>
          <w:lang w:eastAsia="pl-PL"/>
        </w:rPr>
        <w:t>Kontakt dla mediów:</w:t>
      </w:r>
    </w:p>
    <w:p w:rsidR="0062348F" w:rsidRDefault="0062348F" w:rsidP="0062348F">
      <w:pPr>
        <w:spacing w:after="0" w:line="360" w:lineRule="auto"/>
        <w:jc w:val="right"/>
        <w:rPr>
          <w:lang w:eastAsia="pl-PL"/>
        </w:rPr>
      </w:pPr>
      <w:r>
        <w:rPr>
          <w:lang w:eastAsia="pl-PL"/>
        </w:rPr>
        <w:t>Mirosław Siemieniec</w:t>
      </w:r>
    </w:p>
    <w:p w:rsidR="004363BC" w:rsidRPr="004363BC" w:rsidRDefault="0062348F" w:rsidP="0062348F">
      <w:pPr>
        <w:spacing w:after="0" w:line="360" w:lineRule="auto"/>
        <w:jc w:val="right"/>
        <w:rPr>
          <w:lang w:eastAsia="pl-PL"/>
        </w:rPr>
      </w:pPr>
      <w:r>
        <w:rPr>
          <w:lang w:eastAsia="pl-PL"/>
        </w:rPr>
        <w:t xml:space="preserve">Rzecznik </w:t>
      </w:r>
      <w:r w:rsidR="004363BC" w:rsidRPr="004363BC">
        <w:rPr>
          <w:lang w:eastAsia="pl-PL"/>
        </w:rPr>
        <w:t xml:space="preserve">prasowy </w:t>
      </w:r>
    </w:p>
    <w:p w:rsidR="004363BC" w:rsidRPr="004363BC" w:rsidRDefault="004363BC" w:rsidP="0062348F">
      <w:pPr>
        <w:spacing w:after="0" w:line="360" w:lineRule="auto"/>
        <w:jc w:val="right"/>
        <w:rPr>
          <w:lang w:eastAsia="pl-PL"/>
        </w:rPr>
      </w:pPr>
      <w:r w:rsidRPr="004363BC">
        <w:rPr>
          <w:lang w:eastAsia="pl-PL"/>
        </w:rPr>
        <w:t>PKP Polskie Linie Kolejowe S.A.</w:t>
      </w:r>
    </w:p>
    <w:p w:rsidR="004363BC" w:rsidRPr="004363BC" w:rsidRDefault="004363BC" w:rsidP="0062348F">
      <w:pPr>
        <w:spacing w:after="0" w:line="360" w:lineRule="auto"/>
        <w:jc w:val="right"/>
        <w:rPr>
          <w:lang w:eastAsia="pl-PL"/>
        </w:rPr>
      </w:pPr>
      <w:r w:rsidRPr="004363BC">
        <w:rPr>
          <w:lang w:eastAsia="pl-PL"/>
        </w:rPr>
        <w:t>rzecznik@plk-sa.pl</w:t>
      </w:r>
    </w:p>
    <w:p w:rsidR="003B161C" w:rsidRPr="000C548B" w:rsidRDefault="0062348F" w:rsidP="0062348F">
      <w:pPr>
        <w:spacing w:after="0" w:line="360" w:lineRule="auto"/>
        <w:jc w:val="right"/>
        <w:rPr>
          <w:lang w:eastAsia="pl-PL"/>
        </w:rPr>
      </w:pPr>
      <w:r>
        <w:rPr>
          <w:lang w:eastAsia="pl-PL"/>
        </w:rPr>
        <w:t>694 480 239</w:t>
      </w:r>
    </w:p>
    <w:sectPr w:rsidR="003B161C" w:rsidRPr="000C548B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322" w:rsidRDefault="00FC1322" w:rsidP="00D5409C">
      <w:pPr>
        <w:spacing w:after="0" w:line="240" w:lineRule="auto"/>
      </w:pPr>
      <w:r>
        <w:separator/>
      </w:r>
    </w:p>
  </w:endnote>
  <w:endnote w:type="continuationSeparator" w:id="0">
    <w:p w:rsidR="00FC1322" w:rsidRDefault="00FC132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001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A001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322" w:rsidRDefault="00FC1322" w:rsidP="00D5409C">
      <w:pPr>
        <w:spacing w:after="0" w:line="240" w:lineRule="auto"/>
      </w:pPr>
      <w:r>
        <w:separator/>
      </w:r>
    </w:p>
  </w:footnote>
  <w:footnote w:type="continuationSeparator" w:id="0">
    <w:p w:rsidR="00FC1322" w:rsidRDefault="00FC132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FC132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070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7454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348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3CCF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2F45"/>
    <w:rsid w:val="00D76991"/>
    <w:rsid w:val="00D8459C"/>
    <w:rsid w:val="00D852FD"/>
    <w:rsid w:val="00D86BD0"/>
    <w:rsid w:val="00D874BD"/>
    <w:rsid w:val="00D90C21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0016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1322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D307-3D18-4563-A288-CEBD291E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2197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revision>4</cp:revision>
  <cp:lastPrinted>2017-08-08T08:52:00Z</cp:lastPrinted>
  <dcterms:created xsi:type="dcterms:W3CDTF">2017-09-05T09:54:00Z</dcterms:created>
  <dcterms:modified xsi:type="dcterms:W3CDTF">2017-09-05T11:33:00Z</dcterms:modified>
</cp:coreProperties>
</file>