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F2B">
        <w:rPr>
          <w:rFonts w:ascii="Arial" w:hAnsi="Arial" w:cs="Arial"/>
        </w:rPr>
        <w:t xml:space="preserve">Warszawa, 28 grudnia </w:t>
      </w:r>
      <w:r w:rsidR="004017CF" w:rsidRPr="00A02CB6">
        <w:rPr>
          <w:rFonts w:ascii="Arial" w:hAnsi="Arial" w:cs="Arial"/>
        </w:rPr>
        <w:t>201</w:t>
      </w:r>
      <w:r w:rsidR="00EF7F2B">
        <w:rPr>
          <w:rFonts w:ascii="Arial" w:hAnsi="Arial" w:cs="Arial"/>
        </w:rPr>
        <w:t>6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EF7F2B" w:rsidRDefault="004017CF" w:rsidP="00EF7F2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F7F2B">
        <w:rPr>
          <w:rFonts w:ascii="Arial" w:hAnsi="Arial" w:cs="Arial"/>
          <w:b/>
        </w:rPr>
        <w:t xml:space="preserve">Informacja prasowa </w:t>
      </w:r>
    </w:p>
    <w:p w:rsidR="00EF7F2B" w:rsidRPr="00EF7F2B" w:rsidRDefault="00EF7F2B" w:rsidP="00EF7F2B">
      <w:pPr>
        <w:spacing w:after="0" w:line="360" w:lineRule="auto"/>
        <w:jc w:val="both"/>
        <w:rPr>
          <w:rFonts w:ascii="Arial" w:hAnsi="Arial" w:cs="Arial"/>
          <w:b/>
        </w:rPr>
      </w:pPr>
      <w:r w:rsidRPr="00EF7F2B">
        <w:rPr>
          <w:rFonts w:ascii="Arial" w:hAnsi="Arial" w:cs="Arial"/>
          <w:b/>
        </w:rPr>
        <w:t xml:space="preserve">Lepsze podróże koleją na trasie Opole - Kędzierzyn Koźle </w:t>
      </w:r>
    </w:p>
    <w:p w:rsidR="00EF7F2B" w:rsidRDefault="00EF7F2B" w:rsidP="00EF7F2B">
      <w:pPr>
        <w:spacing w:after="0" w:line="360" w:lineRule="auto"/>
        <w:jc w:val="both"/>
        <w:rPr>
          <w:rFonts w:ascii="Arial" w:hAnsi="Arial" w:cs="Arial"/>
          <w:b/>
        </w:rPr>
      </w:pPr>
    </w:p>
    <w:p w:rsidR="00EF7F2B" w:rsidRPr="00EF7F2B" w:rsidRDefault="00EF7F2B" w:rsidP="00EF7F2B">
      <w:pPr>
        <w:spacing w:after="0" w:line="360" w:lineRule="auto"/>
        <w:jc w:val="both"/>
        <w:rPr>
          <w:rFonts w:ascii="Arial" w:hAnsi="Arial" w:cs="Arial"/>
          <w:b/>
        </w:rPr>
      </w:pPr>
      <w:r w:rsidRPr="00EF7F2B">
        <w:rPr>
          <w:rFonts w:ascii="Arial" w:hAnsi="Arial" w:cs="Arial"/>
          <w:b/>
        </w:rPr>
        <w:t xml:space="preserve">PKP Polskie Linie Kolejowe S.A. </w:t>
      </w:r>
      <w:proofErr w:type="gramStart"/>
      <w:r w:rsidRPr="00EF7F2B">
        <w:rPr>
          <w:rFonts w:ascii="Arial" w:hAnsi="Arial" w:cs="Arial"/>
          <w:b/>
        </w:rPr>
        <w:t>ogłosiły</w:t>
      </w:r>
      <w:proofErr w:type="gramEnd"/>
      <w:r w:rsidRPr="00EF7F2B">
        <w:rPr>
          <w:rFonts w:ascii="Arial" w:hAnsi="Arial" w:cs="Arial"/>
          <w:b/>
        </w:rPr>
        <w:t xml:space="preserve"> przetarg na modernizację 40 km trasy Kędzierzyn Koźle – Opole Groszowice. Realizacja prac umożliwi krótsze podróże i lepszą organizację ruchu kolejowego na Opolszczyźnie. Sprawniejsze będą połączenia krajowe </w:t>
      </w:r>
      <w:r w:rsidRPr="00EF7F2B">
        <w:rPr>
          <w:rFonts w:ascii="Arial" w:hAnsi="Arial" w:cs="Arial"/>
          <w:b/>
        </w:rPr>
        <w:br/>
        <w:t xml:space="preserve">i międzynarodowe na południu Polski. </w:t>
      </w:r>
    </w:p>
    <w:p w:rsidR="00EF7F2B" w:rsidRDefault="00EF7F2B" w:rsidP="00EF7F2B">
      <w:pPr>
        <w:spacing w:after="0" w:line="360" w:lineRule="auto"/>
        <w:ind w:right="72"/>
        <w:jc w:val="both"/>
        <w:rPr>
          <w:rFonts w:ascii="Arial" w:hAnsi="Arial" w:cs="Arial"/>
        </w:rPr>
      </w:pPr>
    </w:p>
    <w:p w:rsidR="00EF7F2B" w:rsidRPr="00EF7F2B" w:rsidRDefault="00EF7F2B" w:rsidP="00EF7F2B">
      <w:pPr>
        <w:spacing w:after="0" w:line="360" w:lineRule="auto"/>
        <w:ind w:right="72"/>
        <w:jc w:val="both"/>
        <w:rPr>
          <w:rFonts w:ascii="Arial" w:hAnsi="Arial" w:cs="Arial"/>
          <w:color w:val="0070C0"/>
        </w:rPr>
      </w:pPr>
      <w:r w:rsidRPr="00EF7F2B">
        <w:rPr>
          <w:rFonts w:ascii="Arial" w:hAnsi="Arial" w:cs="Arial"/>
        </w:rPr>
        <w:t xml:space="preserve">PLK planują modernizację linii E30 na odcinku Kędzierzyn Koźle - Opole Groszowice. Skróci się czas przejazdu. Po zakończeniu prac </w:t>
      </w:r>
      <w:r w:rsidRPr="00EF7F2B">
        <w:rPr>
          <w:rFonts w:ascii="Arial" w:hAnsi="Arial" w:cs="Arial"/>
          <w:lang w:eastAsia="pl-PL"/>
        </w:rPr>
        <w:t>pociągi pasażerskie przyspieszą ze 120 do 160 km/h</w:t>
      </w:r>
      <w:proofErr w:type="gramStart"/>
      <w:r w:rsidRPr="00EF7F2B">
        <w:rPr>
          <w:rFonts w:ascii="Arial" w:hAnsi="Arial" w:cs="Arial"/>
          <w:lang w:eastAsia="pl-PL"/>
        </w:rPr>
        <w:t>,</w:t>
      </w:r>
      <w:r w:rsidRPr="00EF7F2B">
        <w:rPr>
          <w:rFonts w:ascii="Arial" w:hAnsi="Arial" w:cs="Arial"/>
          <w:lang w:eastAsia="pl-PL"/>
        </w:rPr>
        <w:br/>
        <w:t xml:space="preserve"> a</w:t>
      </w:r>
      <w:proofErr w:type="gramEnd"/>
      <w:r w:rsidRPr="00EF7F2B">
        <w:rPr>
          <w:rFonts w:ascii="Arial" w:hAnsi="Arial" w:cs="Arial"/>
          <w:lang w:eastAsia="pl-PL"/>
        </w:rPr>
        <w:t xml:space="preserve"> pociągi towarowe do 120 km/h. </w:t>
      </w:r>
      <w:r w:rsidRPr="00EF7F2B">
        <w:rPr>
          <w:rFonts w:ascii="Arial" w:hAnsi="Arial" w:cs="Arial"/>
        </w:rPr>
        <w:t xml:space="preserve">Wymienione będą tory i sieć trakcyjna. Wyższy komfort obsługi podróżnych zapewni przebudowa peronów na stacjach i przystankach: Kędzierzyn Koźle, </w:t>
      </w:r>
      <w:r w:rsidRPr="00EF7F2B">
        <w:rPr>
          <w:rFonts w:ascii="Arial" w:hAnsi="Arial" w:cs="Arial"/>
          <w:lang w:eastAsia="pl-PL"/>
        </w:rPr>
        <w:t xml:space="preserve">Raszowa, Zdzieszowice, Jasiona, Gogolin, Górażdże, Przywory Opolskie, Opole Grotowice, Opole Groszowice. Perony będą wyposażone w nowe wiaty, ławki i oświetlenie. Zostaną także dostosowane </w:t>
      </w:r>
      <w:r w:rsidRPr="00EF7F2B">
        <w:rPr>
          <w:rFonts w:ascii="Arial" w:hAnsi="Arial" w:cs="Arial"/>
          <w:spacing w:val="-3"/>
        </w:rPr>
        <w:t xml:space="preserve">do potrzeb osób o ograniczonych możliwościach </w:t>
      </w:r>
      <w:r w:rsidRPr="00EF7F2B">
        <w:rPr>
          <w:rFonts w:ascii="Arial" w:hAnsi="Arial" w:cs="Arial"/>
        </w:rPr>
        <w:t>poruszania się</w:t>
      </w:r>
      <w:r w:rsidRPr="00EF7F2B">
        <w:rPr>
          <w:rFonts w:ascii="Arial" w:hAnsi="Arial" w:cs="Arial"/>
          <w:i/>
          <w:color w:val="0070C0"/>
        </w:rPr>
        <w:t>.</w:t>
      </w:r>
    </w:p>
    <w:p w:rsidR="00EF7F2B" w:rsidRPr="00EF7F2B" w:rsidRDefault="00EF7F2B" w:rsidP="00EF7F2B">
      <w:pPr>
        <w:spacing w:after="0" w:line="360" w:lineRule="auto"/>
        <w:ind w:right="72"/>
        <w:jc w:val="both"/>
        <w:rPr>
          <w:rFonts w:ascii="Arial" w:hAnsi="Arial" w:cs="Arial"/>
          <w:spacing w:val="-5"/>
        </w:rPr>
      </w:pPr>
      <w:r w:rsidRPr="00EF7F2B">
        <w:rPr>
          <w:rFonts w:ascii="Arial" w:hAnsi="Arial" w:cs="Arial"/>
          <w:spacing w:val="-5"/>
        </w:rPr>
        <w:t>Dla pasażerów planowane są nowe przejścia na perony w Gogolinie (przejście podziemne) i w Opolu Grotowicach (</w:t>
      </w:r>
      <w:r w:rsidRPr="00EF7F2B">
        <w:rPr>
          <w:rFonts w:ascii="Arial" w:hAnsi="Arial" w:cs="Arial"/>
          <w:lang w:eastAsia="pl-PL"/>
        </w:rPr>
        <w:t xml:space="preserve">kładka dla pieszych). </w:t>
      </w:r>
      <w:r w:rsidRPr="00EF7F2B">
        <w:rPr>
          <w:rFonts w:ascii="Arial" w:hAnsi="Arial" w:cs="Arial"/>
          <w:spacing w:val="-5"/>
        </w:rPr>
        <w:t xml:space="preserve">Przebudową objęte będą m.in. przejścia pod torami </w:t>
      </w:r>
      <w:r w:rsidRPr="00EF7F2B">
        <w:rPr>
          <w:rFonts w:ascii="Arial" w:hAnsi="Arial" w:cs="Arial"/>
          <w:spacing w:val="-5"/>
        </w:rPr>
        <w:br/>
        <w:t xml:space="preserve">w Kędzierzynie Koźlu i Zdzieszowicach oraz kładka dla pieszych na stacji Opole Groszowice. </w:t>
      </w:r>
      <w:r w:rsidRPr="00EF7F2B">
        <w:rPr>
          <w:rFonts w:ascii="Arial" w:hAnsi="Arial" w:cs="Arial"/>
        </w:rPr>
        <w:t>Wyższy poziom bezpieczeństwa w ruchu kolejowym i drogowym zapewni przebudowa 27 przejazdów kolejowo – drogowych, m.in. w Kędzierzynie Koźlu, Rozwadze i Gogolinie.</w:t>
      </w:r>
      <w:r w:rsidRPr="00EF7F2B">
        <w:rPr>
          <w:rFonts w:ascii="Arial" w:hAnsi="Arial" w:cs="Arial"/>
          <w:spacing w:val="-5"/>
        </w:rPr>
        <w:t xml:space="preserve"> Do szybszych podróży dostosowanych zostanie 66 obiektów inżynieryjnych. PLK wymienią także część urządzeń sterowania ruchem kolejowym oraz rozjazdy. Planowana jest przebudowa nastawni.</w:t>
      </w:r>
    </w:p>
    <w:p w:rsidR="00EF7F2B" w:rsidRDefault="00EF7F2B" w:rsidP="00EF7F2B">
      <w:pPr>
        <w:pStyle w:val="Tekstgwny"/>
        <w:spacing w:before="0" w:after="0" w:line="360" w:lineRule="auto"/>
        <w:ind w:firstLine="0"/>
        <w:rPr>
          <w:rFonts w:ascii="Arial" w:hAnsi="Arial" w:cs="Arial"/>
          <w:b/>
          <w:spacing w:val="-5"/>
          <w:sz w:val="22"/>
          <w:szCs w:val="22"/>
          <w:lang w:val="pl-PL"/>
        </w:rPr>
      </w:pPr>
    </w:p>
    <w:p w:rsidR="00EF7F2B" w:rsidRPr="00EF7F2B" w:rsidRDefault="00EF7F2B" w:rsidP="00EF7F2B">
      <w:pPr>
        <w:pStyle w:val="Tekstgwny"/>
        <w:spacing w:before="0" w:after="0" w:line="360" w:lineRule="auto"/>
        <w:ind w:firstLine="0"/>
        <w:rPr>
          <w:rFonts w:ascii="Arial" w:hAnsi="Arial" w:cs="Arial"/>
          <w:b/>
          <w:spacing w:val="-5"/>
          <w:sz w:val="22"/>
          <w:szCs w:val="22"/>
          <w:lang w:val="pl-PL"/>
        </w:rPr>
      </w:pPr>
      <w:r w:rsidRPr="00EF7F2B">
        <w:rPr>
          <w:rFonts w:ascii="Arial" w:hAnsi="Arial" w:cs="Arial"/>
          <w:b/>
          <w:spacing w:val="-5"/>
          <w:sz w:val="22"/>
          <w:szCs w:val="22"/>
          <w:lang w:val="pl-PL"/>
        </w:rPr>
        <w:t xml:space="preserve">Sprawniejszy transport koleją w regionie, kraju i w Europie </w:t>
      </w:r>
    </w:p>
    <w:p w:rsidR="00EF7F2B" w:rsidRPr="00EF7F2B" w:rsidRDefault="00EF7F2B" w:rsidP="00EF7F2B">
      <w:pPr>
        <w:pStyle w:val="Tekstgwny"/>
        <w:spacing w:before="0" w:after="0"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F7F2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Wyższa prędkość i większa przepustowość linii usprawni ruch pociągów na linii E30 i zwiększy możliwości komunikacyjne w ruchu regionalnym, lokalnym i dalekobieżnym. Modernizacja linii, która </w:t>
      </w:r>
      <w:r w:rsidRPr="00EF7F2B">
        <w:rPr>
          <w:rFonts w:ascii="Arial" w:hAnsi="Arial" w:cs="Arial"/>
          <w:sz w:val="22"/>
          <w:szCs w:val="22"/>
          <w:lang w:val="pl-PL"/>
        </w:rPr>
        <w:t xml:space="preserve">jest częścią międzynarodowego korytarza Bałtyk – Adriatyk, należącego do sieci bazowej </w:t>
      </w:r>
      <w:r w:rsidRPr="00EF7F2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Transeuropejskiej Sieci Transportowej (TEN-T), pozytywnie wpłynie także na transport towarów i wykorzystanie potencjału całego korytarza. </w:t>
      </w:r>
    </w:p>
    <w:p w:rsidR="00EF7F2B" w:rsidRPr="00EF7F2B" w:rsidRDefault="00EF7F2B" w:rsidP="00EF7F2B">
      <w:pPr>
        <w:spacing w:after="0" w:line="360" w:lineRule="auto"/>
        <w:jc w:val="both"/>
        <w:rPr>
          <w:rFonts w:ascii="Arial" w:hAnsi="Arial" w:cs="Arial"/>
          <w:shd w:val="clear" w:color="auto" w:fill="FFFFFF"/>
          <w:lang w:eastAsia="x-none"/>
        </w:rPr>
      </w:pPr>
      <w:r w:rsidRPr="00EF7F2B">
        <w:rPr>
          <w:rFonts w:ascii="Arial" w:hAnsi="Arial" w:cs="Arial"/>
          <w:shd w:val="clear" w:color="auto" w:fill="FFFFFF"/>
        </w:rPr>
        <w:t>Realizację zadania w systemie „projektuj</w:t>
      </w:r>
      <w:r w:rsidRPr="00EF7F2B">
        <w:rPr>
          <w:rFonts w:ascii="Arial" w:hAnsi="Arial" w:cs="Arial"/>
        </w:rPr>
        <w:t> </w:t>
      </w:r>
      <w:r w:rsidRPr="00EF7F2B">
        <w:rPr>
          <w:rFonts w:ascii="Arial" w:hAnsi="Arial" w:cs="Arial"/>
          <w:shd w:val="clear" w:color="auto" w:fill="FFFFFF"/>
        </w:rPr>
        <w:t xml:space="preserve">i buduj” zaplanowano na lata 2020 – </w:t>
      </w:r>
      <w:r w:rsidRPr="00EF7F2B">
        <w:rPr>
          <w:rFonts w:ascii="Arial" w:hAnsi="Arial" w:cs="Arial"/>
          <w:shd w:val="clear" w:color="auto" w:fill="FFFFFF"/>
          <w:lang w:eastAsia="x-none"/>
        </w:rPr>
        <w:t xml:space="preserve">2023. Projekt będzie ubiegał się o dofinansowanie w III konkursie CEF. Inwestycja realizowana jest w ramach </w:t>
      </w:r>
      <w:r w:rsidRPr="00EF7F2B">
        <w:rPr>
          <w:rFonts w:ascii="Arial" w:hAnsi="Arial" w:cs="Arial"/>
          <w:shd w:val="clear" w:color="auto" w:fill="FFFFFF"/>
          <w:lang w:eastAsia="x-none"/>
        </w:rPr>
        <w:lastRenderedPageBreak/>
        <w:t>większego projektu pn. „Prace na linii kolejowej E30 na odcinku Kędzierzyn Koźle – Opole Zachodnie”, którego szacunkowy koszt w Krajowym Programie Kolejowym wynosi 628,5 mln zł.</w:t>
      </w:r>
    </w:p>
    <w:p w:rsidR="00EF7F2B" w:rsidRPr="00EF7F2B" w:rsidRDefault="00EF7F2B" w:rsidP="00EF7F2B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  <w:lang w:eastAsia="x-none"/>
        </w:rPr>
      </w:pPr>
    </w:p>
    <w:p w:rsidR="00EF7F2B" w:rsidRPr="00EF7F2B" w:rsidRDefault="00EF7F2B" w:rsidP="00EF7F2B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  <w:lang w:eastAsia="x-none"/>
        </w:rPr>
      </w:pPr>
    </w:p>
    <w:p w:rsidR="00EF7F2B" w:rsidRPr="00EF7F2B" w:rsidRDefault="00EF7F2B" w:rsidP="00EF7F2B">
      <w:pPr>
        <w:spacing w:after="0" w:line="360" w:lineRule="auto"/>
        <w:jc w:val="both"/>
        <w:rPr>
          <w:rFonts w:ascii="Arial" w:hAnsi="Arial" w:cs="Arial"/>
          <w:shd w:val="clear" w:color="auto" w:fill="FFFFFF"/>
          <w:lang w:eastAsia="x-none"/>
        </w:rPr>
      </w:pPr>
      <w:r w:rsidRPr="00EF7F2B">
        <w:rPr>
          <w:rFonts w:ascii="Arial" w:hAnsi="Arial" w:cs="Arial"/>
          <w:b/>
          <w:shd w:val="clear" w:color="auto" w:fill="FFFFFF"/>
          <w:lang w:eastAsia="x-none"/>
        </w:rPr>
        <w:t xml:space="preserve">PLK inwestują na Opolszczyźnie </w:t>
      </w:r>
    </w:p>
    <w:p w:rsidR="00EF7F2B" w:rsidRPr="00EF7F2B" w:rsidRDefault="00EF7F2B" w:rsidP="00EF7F2B">
      <w:pPr>
        <w:spacing w:after="0" w:line="360" w:lineRule="auto"/>
        <w:jc w:val="both"/>
        <w:rPr>
          <w:rFonts w:ascii="Arial" w:hAnsi="Arial" w:cs="Arial"/>
        </w:rPr>
      </w:pPr>
      <w:r w:rsidRPr="00EF7F2B">
        <w:rPr>
          <w:rFonts w:ascii="Arial" w:hAnsi="Arial" w:cs="Arial"/>
        </w:rPr>
        <w:t>To kolejne prace planowane przez PKP Polskie Linie Kolejowe S.A.</w:t>
      </w:r>
      <w:r w:rsidRPr="00EF7F2B">
        <w:rPr>
          <w:rFonts w:ascii="Arial" w:hAnsi="Arial" w:cs="Arial"/>
          <w:b/>
        </w:rPr>
        <w:t xml:space="preserve"> </w:t>
      </w:r>
      <w:r w:rsidRPr="00EF7F2B">
        <w:rPr>
          <w:rFonts w:ascii="Arial" w:hAnsi="Arial" w:cs="Arial"/>
        </w:rPr>
        <w:t xml:space="preserve"> </w:t>
      </w:r>
      <w:proofErr w:type="gramStart"/>
      <w:r w:rsidRPr="00EF7F2B">
        <w:rPr>
          <w:rFonts w:ascii="Arial" w:hAnsi="Arial" w:cs="Arial"/>
        </w:rPr>
        <w:t>w</w:t>
      </w:r>
      <w:proofErr w:type="gramEnd"/>
      <w:r w:rsidRPr="00EF7F2B">
        <w:rPr>
          <w:rFonts w:ascii="Arial" w:hAnsi="Arial" w:cs="Arial"/>
        </w:rPr>
        <w:t xml:space="preserve"> województwie opolskim.</w:t>
      </w:r>
      <w:r w:rsidRPr="00EF7F2B">
        <w:rPr>
          <w:rFonts w:ascii="Arial" w:hAnsi="Arial" w:cs="Arial"/>
          <w:b/>
        </w:rPr>
        <w:t xml:space="preserve"> </w:t>
      </w:r>
      <w:r w:rsidRPr="00EF7F2B">
        <w:rPr>
          <w:rFonts w:ascii="Arial" w:hAnsi="Arial" w:cs="Arial"/>
        </w:rPr>
        <w:t>W ramach projektów RPO zaplanowano również rewitalizację linii z Opola do Nysy, z Nysy do Brzegu i z Opola do Kluczborka. Prace usprawnią komunikację kolejową w regionie. Wspólnie ze zmodernizowanymi odcinkami, m.in. Opole – Wrocław, Opole – Strzelce Opolskie, Opole – Częstochowa, zapewnią lepsze podróże w obrębie województwa i na trasach dalekobieżnych.</w:t>
      </w:r>
    </w:p>
    <w:p w:rsidR="00EF7F2B" w:rsidRDefault="00EF7F2B" w:rsidP="00EF7F2B"/>
    <w:p w:rsidR="00EF7F2B" w:rsidRDefault="00EF7F2B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EF7F2B" w:rsidRPr="00EF7F2B" w:rsidRDefault="00EF7F2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F7F2B"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EF7F2B" w:rsidRPr="00EF7F2B" w:rsidRDefault="00EF7F2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F7F2B">
        <w:rPr>
          <w:rFonts w:ascii="Arial" w:hAnsi="Arial" w:cs="Arial"/>
          <w:bCs/>
          <w:sz w:val="20"/>
          <w:szCs w:val="20"/>
          <w:lang w:eastAsia="pl-PL"/>
        </w:rPr>
        <w:t>Rzecznik prasowy</w:t>
      </w:r>
    </w:p>
    <w:p w:rsidR="00EF7F2B" w:rsidRPr="00EF7F2B" w:rsidRDefault="00EF7F2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F7F2B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EF7F2B" w:rsidRPr="00EF7F2B" w:rsidRDefault="00EF7F2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EF7F2B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EF7F2B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EF7F2B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EF7F2B" w:rsidRPr="00EF7F2B" w:rsidRDefault="00EF7F2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EF7F2B">
        <w:rPr>
          <w:rFonts w:ascii="Arial" w:hAnsi="Arial" w:cs="Arial"/>
          <w:bCs/>
          <w:sz w:val="20"/>
          <w:szCs w:val="20"/>
          <w:lang w:eastAsia="pl-PL"/>
        </w:rPr>
        <w:t>tel</w:t>
      </w:r>
      <w:proofErr w:type="gramEnd"/>
      <w:r w:rsidRPr="00EF7F2B">
        <w:rPr>
          <w:rFonts w:ascii="Arial" w:hAnsi="Arial" w:cs="Arial"/>
          <w:bCs/>
          <w:sz w:val="20"/>
          <w:szCs w:val="20"/>
          <w:lang w:eastAsia="pl-PL"/>
        </w:rPr>
        <w:t>. 694 480 239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  <w:bookmarkStart w:id="0" w:name="_GoBack"/>
      <w:bookmarkEnd w:id="0"/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38" w:rsidRDefault="00077138" w:rsidP="00D5409C">
      <w:pPr>
        <w:spacing w:after="0" w:line="240" w:lineRule="auto"/>
      </w:pPr>
      <w:r>
        <w:separator/>
      </w:r>
    </w:p>
  </w:endnote>
  <w:endnote w:type="continuationSeparator" w:id="0">
    <w:p w:rsidR="00077138" w:rsidRDefault="0007713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0A4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C0A4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38" w:rsidRDefault="00077138" w:rsidP="00D5409C">
      <w:pPr>
        <w:spacing w:after="0" w:line="240" w:lineRule="auto"/>
      </w:pPr>
      <w:r>
        <w:separator/>
      </w:r>
    </w:p>
  </w:footnote>
  <w:footnote w:type="continuationSeparator" w:id="0">
    <w:p w:rsidR="00077138" w:rsidRDefault="0007713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7713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A4BF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77138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42D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0A4D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4BF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EF7F2B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gwnyZnak">
    <w:name w:val="Tekst główny Znak"/>
    <w:link w:val="Tekstgwny"/>
    <w:locked/>
    <w:rsid w:val="00EF7F2B"/>
    <w:rPr>
      <w:rFonts w:ascii="Tahoma" w:hAnsi="Tahoma" w:cs="Tahoma"/>
      <w:lang w:val="x-none" w:eastAsia="x-none"/>
    </w:rPr>
  </w:style>
  <w:style w:type="paragraph" w:customStyle="1" w:styleId="Tekstgwny">
    <w:name w:val="Tekst główny"/>
    <w:basedOn w:val="Normalny"/>
    <w:link w:val="TekstgwnyZnak"/>
    <w:qFormat/>
    <w:rsid w:val="00EF7F2B"/>
    <w:pPr>
      <w:spacing w:before="120" w:after="120" w:line="300" w:lineRule="atLeast"/>
      <w:ind w:firstLine="709"/>
      <w:jc w:val="both"/>
    </w:pPr>
    <w:rPr>
      <w:rFonts w:ascii="Tahoma" w:hAnsi="Tahoma" w:cs="Tahom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4031-0029-4484-8FAD-5AF6729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3096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2016-03-01T13:55:00Z</cp:lastPrinted>
  <dcterms:created xsi:type="dcterms:W3CDTF">2016-12-28T13:56:00Z</dcterms:created>
  <dcterms:modified xsi:type="dcterms:W3CDTF">2016-12-28T13:58:00Z</dcterms:modified>
</cp:coreProperties>
</file>