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5F5F0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5F5F0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10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760359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Białystok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22</w:t>
      </w:r>
      <w:r w:rsidR="0068786E">
        <w:rPr>
          <w:rFonts w:ascii="Arial" w:hAnsi="Arial" w:cs="Arial"/>
        </w:rPr>
        <w:t xml:space="preserve"> listopada </w:t>
      </w:r>
      <w:r w:rsidR="000A7728" w:rsidRPr="00CD3D15">
        <w:rPr>
          <w:rFonts w:ascii="Arial" w:hAnsi="Arial" w:cs="Arial"/>
        </w:rPr>
        <w:t>201</w:t>
      </w:r>
      <w:r w:rsidR="0068786E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68786E" w:rsidRDefault="0068786E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68786E">
        <w:rPr>
          <w:rFonts w:ascii="Arial" w:hAnsi="Arial" w:cs="Arial"/>
          <w:b/>
        </w:rPr>
        <w:t>CEF – nowa perspektywa</w:t>
      </w:r>
      <w:r w:rsidR="00F034CB">
        <w:rPr>
          <w:rFonts w:ascii="Arial" w:hAnsi="Arial" w:cs="Arial"/>
          <w:b/>
        </w:rPr>
        <w:t xml:space="preserve"> też</w:t>
      </w:r>
      <w:bookmarkStart w:id="1" w:name="_GoBack"/>
      <w:bookmarkEnd w:id="1"/>
      <w:r w:rsidRPr="0068786E">
        <w:rPr>
          <w:rFonts w:ascii="Arial" w:hAnsi="Arial" w:cs="Arial"/>
          <w:b/>
        </w:rPr>
        <w:t xml:space="preserve"> dla kolei </w:t>
      </w:r>
      <w:r w:rsidR="00DD4FFC">
        <w:rPr>
          <w:rFonts w:ascii="Arial" w:hAnsi="Arial" w:cs="Arial"/>
          <w:b/>
        </w:rPr>
        <w:t>między</w:t>
      </w:r>
      <w:r w:rsidRPr="0068786E">
        <w:rPr>
          <w:rFonts w:ascii="Arial" w:hAnsi="Arial" w:cs="Arial"/>
          <w:b/>
        </w:rPr>
        <w:t>aglomeracyjnej w woj</w:t>
      </w:r>
      <w:r w:rsidR="00BE55B4">
        <w:rPr>
          <w:rFonts w:ascii="Arial" w:hAnsi="Arial" w:cs="Arial"/>
          <w:b/>
        </w:rPr>
        <w:t>ewództwach</w:t>
      </w:r>
      <w:r w:rsidRPr="0068786E">
        <w:rPr>
          <w:rFonts w:ascii="Arial" w:hAnsi="Arial" w:cs="Arial"/>
          <w:b/>
        </w:rPr>
        <w:t xml:space="preserve"> </w:t>
      </w:r>
      <w:r w:rsidR="00BE55B4">
        <w:rPr>
          <w:rFonts w:ascii="Arial" w:hAnsi="Arial" w:cs="Arial"/>
          <w:b/>
        </w:rPr>
        <w:t xml:space="preserve">mazowieckim i </w:t>
      </w:r>
      <w:r w:rsidR="00DD4FFC">
        <w:rPr>
          <w:rFonts w:ascii="Arial" w:hAnsi="Arial" w:cs="Arial"/>
          <w:b/>
        </w:rPr>
        <w:t>podlaskim</w:t>
      </w:r>
    </w:p>
    <w:p w:rsidR="0068786E" w:rsidRPr="0068786E" w:rsidRDefault="0068786E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68786E" w:rsidRPr="0068786E" w:rsidRDefault="00FD63C8" w:rsidP="0068786E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Wygodne i nowoczesne perony</w:t>
      </w:r>
      <w:r w:rsidR="0068786E" w:rsidRPr="0068786E">
        <w:rPr>
          <w:rFonts w:ascii="Arial" w:hAnsi="Arial" w:cs="Arial"/>
          <w:b/>
        </w:rPr>
        <w:t>,</w:t>
      </w:r>
      <w:r w:rsidR="008A6DB7">
        <w:rPr>
          <w:rFonts w:ascii="Arial" w:hAnsi="Arial" w:cs="Arial"/>
          <w:b/>
        </w:rPr>
        <w:t xml:space="preserve"> k</w:t>
      </w:r>
      <w:r w:rsidR="008A6DB7" w:rsidRPr="002637C5">
        <w:rPr>
          <w:rFonts w:ascii="Arial" w:hAnsi="Arial" w:cs="Arial"/>
          <w:b/>
        </w:rPr>
        <w:t>rótszy czas podróży</w:t>
      </w:r>
      <w:r w:rsidR="008A6DB7">
        <w:rPr>
          <w:rFonts w:ascii="Arial" w:hAnsi="Arial" w:cs="Arial"/>
          <w:b/>
        </w:rPr>
        <w:t>,</w:t>
      </w:r>
      <w:r w:rsidR="00E02D3D">
        <w:rPr>
          <w:rFonts w:ascii="Arial" w:hAnsi="Arial" w:cs="Arial"/>
          <w:b/>
        </w:rPr>
        <w:t xml:space="preserve"> większa liczba połączeń oraz</w:t>
      </w:r>
      <w:r>
        <w:rPr>
          <w:rFonts w:ascii="Arial" w:hAnsi="Arial" w:cs="Arial"/>
          <w:b/>
        </w:rPr>
        <w:t> </w:t>
      </w:r>
      <w:r w:rsidR="00357765" w:rsidRPr="002637C5">
        <w:rPr>
          <w:rFonts w:ascii="Arial" w:hAnsi="Arial" w:cs="Arial"/>
          <w:b/>
        </w:rPr>
        <w:t>poprawa bezpieczeństwa,</w:t>
      </w:r>
      <w:r>
        <w:rPr>
          <w:rFonts w:ascii="Arial" w:hAnsi="Arial" w:cs="Arial"/>
          <w:b/>
        </w:rPr>
        <w:t xml:space="preserve"> </w:t>
      </w:r>
      <w:r w:rsidRPr="0068786E">
        <w:rPr>
          <w:rFonts w:ascii="Arial" w:hAnsi="Arial" w:cs="Arial"/>
          <w:b/>
        </w:rPr>
        <w:t xml:space="preserve">to tylko niektóre </w:t>
      </w:r>
      <w:r>
        <w:rPr>
          <w:rFonts w:ascii="Arial" w:hAnsi="Arial" w:cs="Arial"/>
          <w:b/>
        </w:rPr>
        <w:t>z efektów planowanych</w:t>
      </w:r>
      <w:r w:rsidRPr="0068786E">
        <w:rPr>
          <w:rFonts w:ascii="Arial" w:hAnsi="Arial" w:cs="Arial"/>
          <w:b/>
        </w:rPr>
        <w:t xml:space="preserve"> inwestycji kolejowych w woj</w:t>
      </w:r>
      <w:r w:rsidR="00A11DC3">
        <w:rPr>
          <w:rFonts w:ascii="Arial" w:hAnsi="Arial" w:cs="Arial"/>
          <w:b/>
        </w:rPr>
        <w:t xml:space="preserve">ewództwach mazowieckim i </w:t>
      </w:r>
      <w:r w:rsidRPr="0068786E">
        <w:rPr>
          <w:rFonts w:ascii="Arial" w:hAnsi="Arial" w:cs="Arial"/>
          <w:b/>
        </w:rPr>
        <w:t xml:space="preserve"> </w:t>
      </w:r>
      <w:r w:rsidR="00D970C0">
        <w:rPr>
          <w:rFonts w:ascii="Arial" w:hAnsi="Arial" w:cs="Arial"/>
          <w:b/>
        </w:rPr>
        <w:t>podlaskim</w:t>
      </w:r>
      <w:r w:rsidR="0068786E" w:rsidRPr="0068786E">
        <w:rPr>
          <w:rFonts w:ascii="Arial" w:hAnsi="Arial" w:cs="Arial"/>
          <w:b/>
        </w:rPr>
        <w:t xml:space="preserve">. PKP Polskie Linie Kolejowe S.A. otrzymały środki z nowego </w:t>
      </w:r>
      <w:r w:rsidR="008A6DB7" w:rsidRPr="002637C5">
        <w:rPr>
          <w:rFonts w:ascii="Arial" w:hAnsi="Arial" w:cs="Arial"/>
          <w:b/>
        </w:rPr>
        <w:t xml:space="preserve">instrumentu finansowego </w:t>
      </w:r>
      <w:r w:rsidR="00A11DC3">
        <w:rPr>
          <w:rFonts w:ascii="Arial" w:hAnsi="Arial" w:cs="Arial"/>
          <w:b/>
        </w:rPr>
        <w:t>Unii Europejskiej</w:t>
      </w:r>
      <w:r w:rsidR="006F00B8">
        <w:rPr>
          <w:rFonts w:ascii="Arial" w:hAnsi="Arial" w:cs="Arial"/>
          <w:b/>
        </w:rPr>
        <w:t xml:space="preserve"> </w:t>
      </w:r>
      <w:r w:rsidR="0068786E" w:rsidRPr="0068786E">
        <w:rPr>
          <w:rFonts w:ascii="Arial" w:hAnsi="Arial" w:cs="Arial"/>
          <w:b/>
        </w:rPr>
        <w:t xml:space="preserve">„Łącząc Europę” na 17 projektów w całej Polsce. Dla województw </w:t>
      </w:r>
      <w:r w:rsidR="00A11DC3">
        <w:rPr>
          <w:rFonts w:ascii="Arial" w:hAnsi="Arial" w:cs="Arial"/>
          <w:b/>
        </w:rPr>
        <w:t xml:space="preserve">mazowieckiego i </w:t>
      </w:r>
      <w:r>
        <w:rPr>
          <w:rFonts w:ascii="Arial" w:hAnsi="Arial" w:cs="Arial"/>
          <w:b/>
        </w:rPr>
        <w:t>podlaskiego</w:t>
      </w:r>
      <w:r w:rsidR="0068786E" w:rsidRPr="0068786E">
        <w:rPr>
          <w:rFonts w:ascii="Arial" w:hAnsi="Arial" w:cs="Arial"/>
          <w:b/>
        </w:rPr>
        <w:t xml:space="preserve"> niezwykle ważna będzie modernizacja </w:t>
      </w:r>
      <w:r>
        <w:rPr>
          <w:rFonts w:ascii="Arial" w:hAnsi="Arial" w:cs="Arial"/>
          <w:b/>
        </w:rPr>
        <w:t>odcinka linii</w:t>
      </w:r>
      <w:r w:rsidR="00FE0A2E">
        <w:rPr>
          <w:rFonts w:ascii="Arial" w:hAnsi="Arial" w:cs="Arial"/>
          <w:b/>
        </w:rPr>
        <w:t xml:space="preserve"> E75 pomiędzy Warszawą Rembertowem</w:t>
      </w:r>
      <w:r>
        <w:rPr>
          <w:rFonts w:ascii="Arial" w:hAnsi="Arial" w:cs="Arial"/>
          <w:b/>
        </w:rPr>
        <w:t xml:space="preserve"> </w:t>
      </w:r>
      <w:r w:rsidR="009A30BA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 xml:space="preserve">a Białymstokiem. </w:t>
      </w:r>
    </w:p>
    <w:p w:rsidR="0068786E" w:rsidRPr="0068786E" w:rsidRDefault="0068786E" w:rsidP="0068786E">
      <w:pPr>
        <w:spacing w:after="0" w:line="360" w:lineRule="auto"/>
        <w:jc w:val="both"/>
        <w:rPr>
          <w:rFonts w:ascii="Arial" w:hAnsi="Arial" w:cs="Arial"/>
        </w:rPr>
      </w:pPr>
    </w:p>
    <w:p w:rsidR="00FD63C8" w:rsidRDefault="00FD63C8" w:rsidP="00FD63C8">
      <w:pPr>
        <w:spacing w:after="0" w:line="360" w:lineRule="auto"/>
        <w:jc w:val="both"/>
        <w:rPr>
          <w:rFonts w:ascii="Arial" w:hAnsi="Arial" w:cs="Arial"/>
        </w:rPr>
      </w:pPr>
      <w:r w:rsidRPr="0068786E">
        <w:rPr>
          <w:rFonts w:ascii="Arial" w:hAnsi="Arial" w:cs="Arial"/>
        </w:rPr>
        <w:t>Nowy instrument finansowy CEF (z ang. Connecting Europe Facility) ma za zadanie wspierać budowę i modernizacj</w:t>
      </w:r>
      <w:r>
        <w:rPr>
          <w:rFonts w:ascii="Arial" w:hAnsi="Arial" w:cs="Arial"/>
        </w:rPr>
        <w:t>ę i</w:t>
      </w:r>
      <w:r w:rsidRPr="0068786E">
        <w:rPr>
          <w:rFonts w:ascii="Arial" w:hAnsi="Arial" w:cs="Arial"/>
        </w:rPr>
        <w:t>nfrastruktury związanej z transportem,</w:t>
      </w:r>
      <w:r>
        <w:rPr>
          <w:rFonts w:ascii="Arial" w:hAnsi="Arial" w:cs="Arial"/>
        </w:rPr>
        <w:t xml:space="preserve"> energetyką i telekomunikacją w </w:t>
      </w:r>
      <w:r w:rsidRPr="0068786E">
        <w:rPr>
          <w:rFonts w:ascii="Arial" w:hAnsi="Arial" w:cs="Arial"/>
        </w:rPr>
        <w:t>państwach Unii Europejskiej. Nadrzędnym celem, który przyświeca instrumentowi, jest integracja mieszkańców Europy poprzez tworzenie nowoczesnych sieci komunikacyjnych. Niezależni eksperci Komisji Europejskiej pozytywnie ocenili ws</w:t>
      </w:r>
      <w:r w:rsidR="00247D79">
        <w:rPr>
          <w:rFonts w:ascii="Arial" w:hAnsi="Arial" w:cs="Arial"/>
        </w:rPr>
        <w:t xml:space="preserve">zystkie 17 wniosków złożonych </w:t>
      </w:r>
      <w:r w:rsidR="00BF783C">
        <w:rPr>
          <w:rFonts w:ascii="Arial" w:hAnsi="Arial" w:cs="Arial"/>
        </w:rPr>
        <w:br/>
      </w:r>
      <w:r w:rsidR="00247D79">
        <w:rPr>
          <w:rFonts w:ascii="Arial" w:hAnsi="Arial" w:cs="Arial"/>
        </w:rPr>
        <w:t>w </w:t>
      </w:r>
      <w:r w:rsidRPr="0068786E">
        <w:rPr>
          <w:rFonts w:ascii="Arial" w:hAnsi="Arial" w:cs="Arial"/>
        </w:rPr>
        <w:t>I i II turze konkursu, prz</w:t>
      </w:r>
      <w:r>
        <w:rPr>
          <w:rFonts w:ascii="Arial" w:hAnsi="Arial" w:cs="Arial"/>
        </w:rPr>
        <w:t>yznając tym samym Polsce dotacje o łącznej</w:t>
      </w:r>
      <w:r w:rsidRPr="0068786E">
        <w:rPr>
          <w:rFonts w:ascii="Arial" w:hAnsi="Arial" w:cs="Arial"/>
        </w:rPr>
        <w:t xml:space="preserve"> wysokości ponad </w:t>
      </w:r>
      <w:r w:rsidR="00BF783C">
        <w:rPr>
          <w:rFonts w:ascii="Arial" w:hAnsi="Arial" w:cs="Arial"/>
        </w:rPr>
        <w:br/>
      </w:r>
      <w:r w:rsidRPr="0068786E">
        <w:rPr>
          <w:rFonts w:ascii="Arial" w:hAnsi="Arial" w:cs="Arial"/>
        </w:rPr>
        <w:t>13</w:t>
      </w:r>
      <w:r w:rsidR="00796B81">
        <w:rPr>
          <w:rFonts w:ascii="Arial" w:hAnsi="Arial" w:cs="Arial"/>
        </w:rPr>
        <w:t>.</w:t>
      </w:r>
      <w:r w:rsidRPr="0068786E">
        <w:rPr>
          <w:rFonts w:ascii="Arial" w:hAnsi="Arial" w:cs="Arial"/>
        </w:rPr>
        <w:t xml:space="preserve"> mld </w:t>
      </w:r>
      <w:r>
        <w:rPr>
          <w:rFonts w:ascii="Arial" w:hAnsi="Arial" w:cs="Arial"/>
        </w:rPr>
        <w:t>złotych</w:t>
      </w:r>
      <w:r w:rsidRPr="0068786E">
        <w:rPr>
          <w:rFonts w:ascii="Arial" w:hAnsi="Arial" w:cs="Arial"/>
        </w:rPr>
        <w:t xml:space="preserve">. Dzięki </w:t>
      </w:r>
      <w:r>
        <w:rPr>
          <w:rFonts w:ascii="Arial" w:hAnsi="Arial" w:cs="Arial"/>
        </w:rPr>
        <w:t xml:space="preserve">temu </w:t>
      </w:r>
      <w:r w:rsidRPr="0068786E">
        <w:rPr>
          <w:rFonts w:ascii="Arial" w:hAnsi="Arial" w:cs="Arial"/>
        </w:rPr>
        <w:t>zmodernizowanych zostanie prawie 1100 km linii</w:t>
      </w:r>
      <w:r>
        <w:rPr>
          <w:rFonts w:ascii="Arial" w:hAnsi="Arial" w:cs="Arial"/>
        </w:rPr>
        <w:t xml:space="preserve"> kolejowych </w:t>
      </w:r>
      <w:r w:rsidR="00BF783C">
        <w:rPr>
          <w:rFonts w:ascii="Arial" w:hAnsi="Arial" w:cs="Arial"/>
        </w:rPr>
        <w:br/>
      </w:r>
      <w:r>
        <w:rPr>
          <w:rFonts w:ascii="Arial" w:hAnsi="Arial" w:cs="Arial"/>
        </w:rPr>
        <w:t>w 10 województwach, co wpłynie na poprawę ruchu aglomeracyjnego, mi</w:t>
      </w:r>
      <w:r w:rsidR="000466C5">
        <w:rPr>
          <w:rFonts w:ascii="Arial" w:hAnsi="Arial" w:cs="Arial"/>
        </w:rPr>
        <w:t>ę</w:t>
      </w:r>
      <w:r>
        <w:rPr>
          <w:rFonts w:ascii="Arial" w:hAnsi="Arial" w:cs="Arial"/>
        </w:rPr>
        <w:t xml:space="preserve">dzyaglomeracyjnego i dostępu kolejowego do portów morskich. </w:t>
      </w:r>
    </w:p>
    <w:p w:rsidR="00FD63C8" w:rsidRDefault="00FD63C8" w:rsidP="00FD63C8">
      <w:pPr>
        <w:spacing w:after="0" w:line="360" w:lineRule="auto"/>
        <w:jc w:val="both"/>
        <w:rPr>
          <w:rFonts w:ascii="Arial" w:hAnsi="Arial" w:cs="Arial"/>
        </w:rPr>
      </w:pPr>
    </w:p>
    <w:p w:rsidR="00A41B05" w:rsidRDefault="00E02D3D" w:rsidP="00FD63C8">
      <w:pPr>
        <w:spacing w:after="0" w:line="360" w:lineRule="auto"/>
        <w:jc w:val="both"/>
        <w:rPr>
          <w:rFonts w:ascii="Arial" w:hAnsi="Arial" w:cs="Arial"/>
        </w:rPr>
      </w:pPr>
      <w:r w:rsidRPr="00E02D3D">
        <w:rPr>
          <w:rFonts w:ascii="Arial" w:hAnsi="Arial" w:cs="Arial"/>
        </w:rPr>
        <w:t xml:space="preserve">Linia </w:t>
      </w:r>
      <w:r w:rsidR="006F00B8">
        <w:rPr>
          <w:rFonts w:ascii="Arial" w:hAnsi="Arial" w:cs="Arial"/>
        </w:rPr>
        <w:t xml:space="preserve">kolejowa </w:t>
      </w:r>
      <w:r w:rsidRPr="00E02D3D">
        <w:rPr>
          <w:rFonts w:ascii="Arial" w:hAnsi="Arial" w:cs="Arial"/>
        </w:rPr>
        <w:t>E 75 (Rail Baltica) ma priorytetowe znaczenie dla ruchu kolejowego</w:t>
      </w:r>
      <w:r>
        <w:rPr>
          <w:rFonts w:ascii="Arial" w:hAnsi="Arial" w:cs="Arial"/>
        </w:rPr>
        <w:t xml:space="preserve">, </w:t>
      </w:r>
      <w:r w:rsidR="00A11DC3">
        <w:rPr>
          <w:rFonts w:ascii="Arial" w:hAnsi="Arial" w:cs="Arial"/>
        </w:rPr>
        <w:t xml:space="preserve">jest elementem transeuropejskiego korytarza transportowego i </w:t>
      </w:r>
      <w:r>
        <w:rPr>
          <w:rFonts w:ascii="Arial" w:hAnsi="Arial" w:cs="Arial"/>
        </w:rPr>
        <w:t xml:space="preserve">stanowi </w:t>
      </w:r>
      <w:r w:rsidRPr="00357765">
        <w:rPr>
          <w:rFonts w:ascii="Arial" w:hAnsi="Arial" w:cs="Arial"/>
        </w:rPr>
        <w:t>jedyne połączenie kolejowe krajów nadbałtyckich z Polską i pozostałymi krajami Unii Europejskiej</w:t>
      </w:r>
      <w:r>
        <w:rPr>
          <w:rFonts w:ascii="Arial" w:hAnsi="Arial" w:cs="Arial"/>
        </w:rPr>
        <w:t xml:space="preserve">. </w:t>
      </w:r>
    </w:p>
    <w:p w:rsidR="00A41B05" w:rsidRDefault="00EF4B1B" w:rsidP="00FD63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Prace na m</w:t>
      </w:r>
      <w:r w:rsidR="00E02D3D">
        <w:rPr>
          <w:rFonts w:ascii="Arial" w:hAnsi="Arial" w:cs="Arial"/>
        </w:rPr>
        <w:t xml:space="preserve">odernizowanym odcinku linii </w:t>
      </w:r>
      <w:r>
        <w:rPr>
          <w:rFonts w:ascii="Arial" w:hAnsi="Arial" w:cs="Arial"/>
        </w:rPr>
        <w:t xml:space="preserve">zostały podzielone na </w:t>
      </w:r>
      <w:r w:rsidR="00796B81">
        <w:rPr>
          <w:rFonts w:ascii="Arial" w:hAnsi="Arial" w:cs="Arial"/>
        </w:rPr>
        <w:t xml:space="preserve">kilka </w:t>
      </w:r>
      <w:r>
        <w:rPr>
          <w:rFonts w:ascii="Arial" w:hAnsi="Arial" w:cs="Arial"/>
        </w:rPr>
        <w:t>projekt</w:t>
      </w:r>
      <w:r w:rsidR="00796B81">
        <w:rPr>
          <w:rFonts w:ascii="Arial" w:hAnsi="Arial" w:cs="Arial"/>
        </w:rPr>
        <w:t>ów</w:t>
      </w:r>
      <w:r>
        <w:rPr>
          <w:rFonts w:ascii="Arial" w:hAnsi="Arial" w:cs="Arial"/>
        </w:rPr>
        <w:t xml:space="preserve">. </w:t>
      </w:r>
      <w:r w:rsidR="002852A6">
        <w:rPr>
          <w:rFonts w:ascii="Arial" w:hAnsi="Arial" w:cs="Arial"/>
        </w:rPr>
        <w:t xml:space="preserve">Jeden z nich, </w:t>
      </w:r>
      <w:r w:rsidR="00A41B05">
        <w:rPr>
          <w:rFonts w:ascii="Arial" w:hAnsi="Arial" w:cs="Arial"/>
        </w:rPr>
        <w:t>realizowany w ramach Programu Operacyjnego Infrastruktura i Środowisko</w:t>
      </w:r>
      <w:r w:rsidR="002852A6">
        <w:rPr>
          <w:rFonts w:ascii="Arial" w:hAnsi="Arial" w:cs="Arial"/>
        </w:rPr>
        <w:t xml:space="preserve">, łączący Warszawę </w:t>
      </w:r>
      <w:r w:rsidR="002852A6">
        <w:rPr>
          <w:rFonts w:ascii="Arial" w:hAnsi="Arial" w:cs="Arial"/>
        </w:rPr>
        <w:lastRenderedPageBreak/>
        <w:t xml:space="preserve">Rembertów i Sadowne </w:t>
      </w:r>
      <w:r w:rsidR="00BE55B4">
        <w:rPr>
          <w:rFonts w:ascii="Arial" w:hAnsi="Arial" w:cs="Arial"/>
        </w:rPr>
        <w:t xml:space="preserve">jest </w:t>
      </w:r>
      <w:r w:rsidR="002852A6">
        <w:rPr>
          <w:rFonts w:ascii="Arial" w:hAnsi="Arial" w:cs="Arial"/>
        </w:rPr>
        <w:t xml:space="preserve">w </w:t>
      </w:r>
      <w:r w:rsidR="00BE55B4">
        <w:rPr>
          <w:rFonts w:ascii="Arial" w:hAnsi="Arial" w:cs="Arial"/>
        </w:rPr>
        <w:t xml:space="preserve">ostatniej fazie </w:t>
      </w:r>
      <w:r w:rsidR="002852A6">
        <w:rPr>
          <w:rFonts w:ascii="Arial" w:hAnsi="Arial" w:cs="Arial"/>
        </w:rPr>
        <w:t xml:space="preserve">realizacji, a pasażerowie mogą już korzystać </w:t>
      </w:r>
      <w:r w:rsidR="008E098F">
        <w:rPr>
          <w:rFonts w:ascii="Arial" w:hAnsi="Arial" w:cs="Arial"/>
        </w:rPr>
        <w:br/>
      </w:r>
      <w:r w:rsidR="002852A6">
        <w:rPr>
          <w:rFonts w:ascii="Arial" w:hAnsi="Arial" w:cs="Arial"/>
        </w:rPr>
        <w:t xml:space="preserve">z pierwszych efektów prac. </w:t>
      </w:r>
    </w:p>
    <w:p w:rsidR="008A6DB7" w:rsidRDefault="002852A6" w:rsidP="00FD63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dwa kolejne projekty, Sadowne – Czyżew i Czyżew - Białystok udało się uzyskać dofinansowanie z </w:t>
      </w:r>
      <w:r w:rsidR="008A6DB7">
        <w:rPr>
          <w:rFonts w:ascii="Arial" w:hAnsi="Arial" w:cs="Arial"/>
        </w:rPr>
        <w:t>Instrumentu</w:t>
      </w:r>
      <w:r>
        <w:rPr>
          <w:rFonts w:ascii="Arial" w:hAnsi="Arial" w:cs="Arial"/>
        </w:rPr>
        <w:t xml:space="preserve"> </w:t>
      </w:r>
      <w:r w:rsidR="00E02D3D">
        <w:rPr>
          <w:rFonts w:ascii="Arial" w:hAnsi="Arial" w:cs="Arial"/>
        </w:rPr>
        <w:t xml:space="preserve">CEF </w:t>
      </w:r>
      <w:r>
        <w:rPr>
          <w:rFonts w:ascii="Arial" w:hAnsi="Arial" w:cs="Arial"/>
        </w:rPr>
        <w:t xml:space="preserve">„Łącząc Europę”. </w:t>
      </w:r>
      <w:r w:rsidR="00E37AD3">
        <w:rPr>
          <w:rFonts w:ascii="Arial" w:hAnsi="Arial" w:cs="Arial"/>
        </w:rPr>
        <w:t xml:space="preserve">Planowana jest również modernizacja kolejnego odcinka – od Białegostoku </w:t>
      </w:r>
      <w:r w:rsidR="00D970C0">
        <w:rPr>
          <w:rFonts w:ascii="Arial" w:hAnsi="Arial" w:cs="Arial"/>
        </w:rPr>
        <w:t xml:space="preserve">przez Suwałki </w:t>
      </w:r>
      <w:r w:rsidR="00E37AD3">
        <w:rPr>
          <w:rFonts w:ascii="Arial" w:hAnsi="Arial" w:cs="Arial"/>
        </w:rPr>
        <w:t xml:space="preserve">do granicy państwa (Trakiszki) – projekt </w:t>
      </w:r>
      <w:r w:rsidR="00A41B05">
        <w:rPr>
          <w:rFonts w:ascii="Arial" w:hAnsi="Arial" w:cs="Arial"/>
        </w:rPr>
        <w:t xml:space="preserve">będzie </w:t>
      </w:r>
      <w:r w:rsidR="00E37AD3">
        <w:rPr>
          <w:rFonts w:ascii="Arial" w:hAnsi="Arial" w:cs="Arial"/>
        </w:rPr>
        <w:t>ubiega</w:t>
      </w:r>
      <w:r w:rsidR="00A41B05">
        <w:rPr>
          <w:rFonts w:ascii="Arial" w:hAnsi="Arial" w:cs="Arial"/>
        </w:rPr>
        <w:t>ł</w:t>
      </w:r>
      <w:r w:rsidR="00E37AD3">
        <w:rPr>
          <w:rFonts w:ascii="Arial" w:hAnsi="Arial" w:cs="Arial"/>
        </w:rPr>
        <w:t xml:space="preserve"> się o dofinansowanie w trzecim naborze CEF. </w:t>
      </w:r>
    </w:p>
    <w:p w:rsidR="008E098F" w:rsidRDefault="008E098F" w:rsidP="00FD63C8">
      <w:pPr>
        <w:spacing w:after="0" w:line="360" w:lineRule="auto"/>
        <w:jc w:val="both"/>
        <w:rPr>
          <w:rFonts w:ascii="Arial" w:hAnsi="Arial" w:cs="Arial"/>
          <w:b/>
        </w:rPr>
      </w:pPr>
    </w:p>
    <w:p w:rsidR="00A41B05" w:rsidRPr="00A41B05" w:rsidRDefault="00A41B05" w:rsidP="00FD63C8">
      <w:pPr>
        <w:spacing w:after="0" w:line="360" w:lineRule="auto"/>
        <w:jc w:val="both"/>
        <w:rPr>
          <w:rFonts w:ascii="Arial" w:hAnsi="Arial" w:cs="Arial"/>
          <w:b/>
        </w:rPr>
      </w:pPr>
      <w:r w:rsidRPr="00A41B05">
        <w:rPr>
          <w:rFonts w:ascii="Arial" w:hAnsi="Arial" w:cs="Arial"/>
          <w:b/>
        </w:rPr>
        <w:t>Sadowne - Czyżew</w:t>
      </w:r>
    </w:p>
    <w:p w:rsidR="00D02707" w:rsidRDefault="00E37AD3" w:rsidP="00FD63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ramach </w:t>
      </w:r>
      <w:r w:rsidR="00BE55B4">
        <w:rPr>
          <w:rFonts w:ascii="Arial" w:hAnsi="Arial" w:cs="Arial"/>
        </w:rPr>
        <w:t xml:space="preserve">prac </w:t>
      </w:r>
      <w:r w:rsidR="00171985">
        <w:rPr>
          <w:rFonts w:ascii="Arial" w:hAnsi="Arial" w:cs="Arial"/>
        </w:rPr>
        <w:t xml:space="preserve">na </w:t>
      </w:r>
      <w:r w:rsidR="00BE55B4">
        <w:rPr>
          <w:rFonts w:ascii="Arial" w:hAnsi="Arial" w:cs="Arial"/>
        </w:rPr>
        <w:t xml:space="preserve">odcinku </w:t>
      </w:r>
      <w:r w:rsidR="00D02707">
        <w:rPr>
          <w:rFonts w:ascii="Arial" w:hAnsi="Arial" w:cs="Arial"/>
        </w:rPr>
        <w:t>Sadowne - Czyżew</w:t>
      </w:r>
      <w:r>
        <w:rPr>
          <w:rFonts w:ascii="Arial" w:hAnsi="Arial" w:cs="Arial"/>
        </w:rPr>
        <w:t xml:space="preserve"> zmodernizowanych </w:t>
      </w:r>
      <w:r w:rsidR="00171985">
        <w:rPr>
          <w:rFonts w:ascii="Arial" w:hAnsi="Arial" w:cs="Arial"/>
        </w:rPr>
        <w:t xml:space="preserve">będzie </w:t>
      </w:r>
      <w:r>
        <w:rPr>
          <w:rFonts w:ascii="Arial" w:hAnsi="Arial" w:cs="Arial"/>
        </w:rPr>
        <w:t xml:space="preserve">35 km linii kolejowej, </w:t>
      </w:r>
      <w:r w:rsidR="00171985">
        <w:rPr>
          <w:rFonts w:ascii="Arial" w:hAnsi="Arial" w:cs="Arial"/>
        </w:rPr>
        <w:t xml:space="preserve">zostaną przebudowane 3 mosty, </w:t>
      </w:r>
      <w:r w:rsidR="008E098F">
        <w:rPr>
          <w:rFonts w:ascii="Arial" w:hAnsi="Arial" w:cs="Arial"/>
        </w:rPr>
        <w:t xml:space="preserve">11 </w:t>
      </w:r>
      <w:r w:rsidR="00171985">
        <w:rPr>
          <w:rFonts w:ascii="Arial" w:hAnsi="Arial" w:cs="Arial"/>
        </w:rPr>
        <w:t>przepustów pod torami, wiadukt kolejowy w Małkini</w:t>
      </w:r>
      <w:r>
        <w:rPr>
          <w:rFonts w:ascii="Arial" w:hAnsi="Arial" w:cs="Arial"/>
        </w:rPr>
        <w:t xml:space="preserve">, </w:t>
      </w:r>
      <w:r w:rsidR="00A41B05">
        <w:rPr>
          <w:rFonts w:ascii="Arial" w:hAnsi="Arial" w:cs="Arial"/>
        </w:rPr>
        <w:br/>
      </w:r>
      <w:r w:rsidR="00171985">
        <w:rPr>
          <w:rFonts w:ascii="Arial" w:hAnsi="Arial" w:cs="Arial"/>
        </w:rPr>
        <w:t xml:space="preserve">12 </w:t>
      </w:r>
      <w:r>
        <w:rPr>
          <w:rFonts w:ascii="Arial" w:hAnsi="Arial" w:cs="Arial"/>
        </w:rPr>
        <w:t>peronów</w:t>
      </w:r>
      <w:r w:rsidR="00D02707">
        <w:rPr>
          <w:rFonts w:ascii="Arial" w:hAnsi="Arial" w:cs="Arial"/>
        </w:rPr>
        <w:t xml:space="preserve">, 2 stacje kolejowe </w:t>
      </w:r>
      <w:r>
        <w:rPr>
          <w:rFonts w:ascii="Arial" w:hAnsi="Arial" w:cs="Arial"/>
        </w:rPr>
        <w:t xml:space="preserve">i </w:t>
      </w:r>
      <w:r w:rsidR="00171985">
        <w:rPr>
          <w:rFonts w:ascii="Arial" w:hAnsi="Arial" w:cs="Arial"/>
        </w:rPr>
        <w:t xml:space="preserve">11 </w:t>
      </w:r>
      <w:r>
        <w:rPr>
          <w:rFonts w:ascii="Arial" w:hAnsi="Arial" w:cs="Arial"/>
        </w:rPr>
        <w:t>przejazdów. Wybud</w:t>
      </w:r>
      <w:r w:rsidR="00D02707">
        <w:rPr>
          <w:rFonts w:ascii="Arial" w:hAnsi="Arial" w:cs="Arial"/>
        </w:rPr>
        <w:t xml:space="preserve">owany zostanie także nowy </w:t>
      </w:r>
      <w:r w:rsidR="00171985">
        <w:rPr>
          <w:rFonts w:ascii="Arial" w:hAnsi="Arial" w:cs="Arial"/>
        </w:rPr>
        <w:t xml:space="preserve">tor na moście </w:t>
      </w:r>
      <w:r w:rsidR="00E80366">
        <w:rPr>
          <w:rFonts w:ascii="Arial" w:hAnsi="Arial" w:cs="Arial"/>
        </w:rPr>
        <w:t xml:space="preserve">nad rzeką Bug, </w:t>
      </w:r>
      <w:r w:rsidR="00D02707">
        <w:rPr>
          <w:rFonts w:ascii="Arial" w:hAnsi="Arial" w:cs="Arial"/>
        </w:rPr>
        <w:t xml:space="preserve">dodatkowy tor na odcinku Prostyń Bug </w:t>
      </w:r>
      <w:r w:rsidR="00E80366">
        <w:rPr>
          <w:rFonts w:ascii="Arial" w:hAnsi="Arial" w:cs="Arial"/>
        </w:rPr>
        <w:t>–</w:t>
      </w:r>
      <w:r w:rsidR="00D02707">
        <w:rPr>
          <w:rFonts w:ascii="Arial" w:hAnsi="Arial" w:cs="Arial"/>
        </w:rPr>
        <w:t xml:space="preserve"> Małkinia</w:t>
      </w:r>
      <w:r w:rsidR="00171985">
        <w:rPr>
          <w:rFonts w:ascii="Arial" w:hAnsi="Arial" w:cs="Arial"/>
        </w:rPr>
        <w:t>, przejście dla pieszych pod torami w Małkini</w:t>
      </w:r>
      <w:r w:rsidR="00E80366">
        <w:rPr>
          <w:rFonts w:ascii="Arial" w:hAnsi="Arial" w:cs="Arial"/>
        </w:rPr>
        <w:t xml:space="preserve"> oraz Lokalne Centrum Sterowania w Małkini. </w:t>
      </w:r>
    </w:p>
    <w:p w:rsidR="008E098F" w:rsidRDefault="008E098F" w:rsidP="00FD63C8">
      <w:pPr>
        <w:spacing w:after="0" w:line="360" w:lineRule="auto"/>
        <w:jc w:val="both"/>
        <w:rPr>
          <w:rFonts w:ascii="Arial" w:hAnsi="Arial" w:cs="Arial"/>
          <w:b/>
        </w:rPr>
      </w:pPr>
    </w:p>
    <w:p w:rsidR="00D02707" w:rsidRPr="008E098F" w:rsidRDefault="008E098F" w:rsidP="00FD63C8">
      <w:pPr>
        <w:spacing w:after="0" w:line="360" w:lineRule="auto"/>
        <w:jc w:val="both"/>
        <w:rPr>
          <w:rFonts w:ascii="Arial" w:hAnsi="Arial" w:cs="Arial"/>
          <w:b/>
        </w:rPr>
      </w:pPr>
      <w:r w:rsidRPr="008E098F">
        <w:rPr>
          <w:rFonts w:ascii="Arial" w:hAnsi="Arial" w:cs="Arial"/>
          <w:b/>
        </w:rPr>
        <w:t>Czyżew - Białystok</w:t>
      </w:r>
    </w:p>
    <w:p w:rsidR="00796B81" w:rsidRDefault="00D970C0" w:rsidP="00FD63C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Między Czyżewem a Białymstokiem </w:t>
      </w:r>
      <w:r w:rsidR="006F00B8">
        <w:rPr>
          <w:rFonts w:ascii="Arial" w:hAnsi="Arial" w:cs="Arial"/>
        </w:rPr>
        <w:t xml:space="preserve">zmodernizowanych zostanie ponad 71 km linii kolejowej oraz 2 wiadukty kolejowe, </w:t>
      </w:r>
      <w:r w:rsidR="001756A6">
        <w:rPr>
          <w:rFonts w:ascii="Arial" w:hAnsi="Arial" w:cs="Arial"/>
        </w:rPr>
        <w:t xml:space="preserve">zostaną </w:t>
      </w:r>
      <w:r w:rsidR="006F00B8">
        <w:rPr>
          <w:rFonts w:ascii="Arial" w:hAnsi="Arial" w:cs="Arial"/>
        </w:rPr>
        <w:t xml:space="preserve">wybudowane 3 skrzyżowania dwupoziomowe (wiadukty drogowe i kolejowe) i 4 przejścia pod torami, </w:t>
      </w:r>
      <w:r w:rsidR="00FE0A2E" w:rsidRPr="00FE0A2E">
        <w:rPr>
          <w:rFonts w:ascii="Arial" w:hAnsi="Arial" w:cs="Arial"/>
        </w:rPr>
        <w:t>N</w:t>
      </w:r>
      <w:r w:rsidR="001756A6">
        <w:rPr>
          <w:rFonts w:ascii="Arial" w:hAnsi="Arial" w:cs="Arial"/>
        </w:rPr>
        <w:t>owoczesne</w:t>
      </w:r>
      <w:r w:rsidR="00FE0A2E">
        <w:rPr>
          <w:rFonts w:ascii="Arial" w:hAnsi="Arial" w:cs="Arial"/>
        </w:rPr>
        <w:t xml:space="preserve"> obiekty, oprócz zwiększenia </w:t>
      </w:r>
      <w:r w:rsidR="00FE0A2E" w:rsidRPr="00FE0A2E">
        <w:rPr>
          <w:rFonts w:ascii="Arial" w:hAnsi="Arial" w:cs="Arial"/>
        </w:rPr>
        <w:t>bezpiecz</w:t>
      </w:r>
      <w:r w:rsidR="00FE0A2E">
        <w:rPr>
          <w:rFonts w:ascii="Arial" w:hAnsi="Arial" w:cs="Arial"/>
        </w:rPr>
        <w:t xml:space="preserve">eństwa, poprawią płynność ruchu </w:t>
      </w:r>
      <w:r w:rsidR="001756A6">
        <w:rPr>
          <w:rFonts w:ascii="Arial" w:hAnsi="Arial" w:cs="Arial"/>
        </w:rPr>
        <w:t xml:space="preserve">oraz </w:t>
      </w:r>
      <w:r w:rsidR="00FE0A2E">
        <w:rPr>
          <w:rFonts w:ascii="Arial" w:hAnsi="Arial" w:cs="Arial"/>
        </w:rPr>
        <w:t>znacznie usprawnią ruch kolejowy i</w:t>
      </w:r>
      <w:r w:rsidR="001756A6">
        <w:rPr>
          <w:rFonts w:ascii="Arial" w:hAnsi="Arial" w:cs="Arial"/>
        </w:rPr>
        <w:t xml:space="preserve"> samochodowy. </w:t>
      </w:r>
      <w:r w:rsidR="00796B81">
        <w:rPr>
          <w:rFonts w:ascii="Arial" w:hAnsi="Arial" w:cs="Arial"/>
        </w:rPr>
        <w:t>Pasażerowie będą mogli korzystać z 14 wyremontowanych, komfortowych przystanków i stacji. Wybudowany zostanie również nowy przystanek Białystok Słoneczny Stok.</w:t>
      </w:r>
    </w:p>
    <w:p w:rsidR="00796B81" w:rsidRDefault="00796B81" w:rsidP="00FD63C8">
      <w:pPr>
        <w:spacing w:after="0" w:line="360" w:lineRule="auto"/>
        <w:jc w:val="both"/>
        <w:rPr>
          <w:rFonts w:ascii="Arial" w:hAnsi="Arial" w:cs="Arial"/>
        </w:rPr>
      </w:pPr>
    </w:p>
    <w:p w:rsidR="00457D6F" w:rsidRDefault="001756A6" w:rsidP="0068786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Wszystkie prace mają na celu dostosowanie infrastruktury do prędkości 160 km/h oraz skrócenie czasu przejazdu na trasie Warszawa – Białystok. W ramach inwestycji</w:t>
      </w:r>
      <w:r w:rsidR="00F967C9">
        <w:rPr>
          <w:rFonts w:ascii="Arial" w:hAnsi="Arial" w:cs="Arial"/>
        </w:rPr>
        <w:t xml:space="preserve"> zostanie</w:t>
      </w:r>
      <w:r>
        <w:rPr>
          <w:rFonts w:ascii="Arial" w:hAnsi="Arial" w:cs="Arial"/>
        </w:rPr>
        <w:t xml:space="preserve"> zaprojektowany</w:t>
      </w:r>
      <w:r w:rsidR="00247D79">
        <w:rPr>
          <w:rFonts w:ascii="Arial" w:hAnsi="Arial" w:cs="Arial"/>
        </w:rPr>
        <w:t xml:space="preserve"> i </w:t>
      </w:r>
      <w:r w:rsidR="00F967C9">
        <w:rPr>
          <w:rFonts w:ascii="Arial" w:hAnsi="Arial" w:cs="Arial"/>
        </w:rPr>
        <w:t>wybudowany system</w:t>
      </w:r>
      <w:r>
        <w:rPr>
          <w:rFonts w:ascii="Arial" w:hAnsi="Arial" w:cs="Arial"/>
        </w:rPr>
        <w:t xml:space="preserve"> </w:t>
      </w:r>
      <w:r w:rsidR="006F00B8">
        <w:rPr>
          <w:rFonts w:ascii="Arial" w:hAnsi="Arial" w:cs="Arial"/>
        </w:rPr>
        <w:t>ERTMS/</w:t>
      </w:r>
      <w:r>
        <w:rPr>
          <w:rFonts w:ascii="Arial" w:hAnsi="Arial" w:cs="Arial"/>
        </w:rPr>
        <w:t xml:space="preserve">ETCS, który podniesie poziom bezpieczeństwa, zmniejszy ryzyko wypadków, pozwoli na bardziej elastyczne zarządzanie ruchem i pozytywnie wpłynie na punktualność pociągów. </w:t>
      </w:r>
      <w:r w:rsidR="00B45673">
        <w:rPr>
          <w:rFonts w:ascii="Arial" w:hAnsi="Arial" w:cs="Arial"/>
        </w:rPr>
        <w:t xml:space="preserve">Nowe środki </w:t>
      </w:r>
      <w:r w:rsidR="008E098F">
        <w:rPr>
          <w:rFonts w:ascii="Arial" w:hAnsi="Arial" w:cs="Arial"/>
        </w:rPr>
        <w:t>w ramach programu</w:t>
      </w:r>
      <w:r w:rsidR="00B45673">
        <w:rPr>
          <w:rFonts w:ascii="Arial" w:hAnsi="Arial" w:cs="Arial"/>
        </w:rPr>
        <w:t xml:space="preserve"> „Łącząc Europę”</w:t>
      </w:r>
      <w:r w:rsidR="000F029C">
        <w:rPr>
          <w:rFonts w:ascii="Arial" w:hAnsi="Arial" w:cs="Arial"/>
        </w:rPr>
        <w:t xml:space="preserve"> pozwolą na podniesienie standardów podróżowania oraz integrację z innymi państwami Unii Europejskiej. </w:t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p w:rsidR="008A6DB7" w:rsidRDefault="008A6DB7" w:rsidP="008A6DB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Lista projektów, które otrzymały dofinansowanie z instrumentu CEF „Łącząc Europę” (I i II nabór):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kolejowej E59 na odcinku Wrocław – Poznań, etap IV, odcinek granica województwa dolnośląskiego – Czempiń.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lastRenderedPageBreak/>
        <w:t>Prace na linii kolejowej E59 na odcinku Poznań Główny- Szczecin Dąbie.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kolejowej E20 na odcinku Warszawa - Poznań - pozostałe roboty, odcinek Sochaczew – Swarzędz.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E75 na odcinku Sadowne - Czyżew wraz z robotami pozostałymi na odcinku Warszawa Rembertów – Sadowne.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kolejowej Warszawa Włochy - Grodzisk Mazowiecki (linia nr 447).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obwodowej w Warszawie (odc. Warszawa Gołąbki / Warszawa Zachodnia - Warszawa Gdańska).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Poprawa bezpieczeństwa na Centralnej Magistrali Kolejowej poprzez likwidację przejazdów w poziomie szyn w km 127 i 147 oraz budowę skrzyżowań dwupoziomowych.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E75 na odcinku Czyżew – Białystok.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Modernizacja linii kolejowej E 30 – odcinek Zabrze – Katowice – Kraków. 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Prace na linii kolejowej E 30 na odcinku Kraków Główny Towarowy - Rudzice wraz z dobudową torów linii aglomeracyjnej. 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Prace na liniach kolejowych nr 14, 811 na odcinku Łódź Kaliska - Zduńska Wola - Ostrów Wlkp., etap I: Łódź Kaliska - Zduńska Wola. 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Poprawa dostępu kolejowego do portu morskiego w Gdyni. 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Poprawa dostępu kolejowego do portów morskich w Szczecinie i Świnoujściu.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Poprawa </w:t>
      </w:r>
      <w:r w:rsidR="001E76E0" w:rsidRPr="000E23A4">
        <w:rPr>
          <w:rFonts w:ascii="Arial" w:hAnsi="Arial" w:cs="Arial"/>
        </w:rPr>
        <w:t>infrastruktury kolejowego</w:t>
      </w:r>
      <w:r w:rsidRPr="000E23A4">
        <w:rPr>
          <w:rFonts w:ascii="Arial" w:hAnsi="Arial" w:cs="Arial"/>
        </w:rPr>
        <w:t xml:space="preserve"> dostępu do portu Gdańsk. 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Prace na linii kolejowej E 20 na odcinku Siedlce - Terespol, etap III - LCS Terespol. 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Elektryfikacja linii kolejowych nr 274, 278 na odcinku Węgliniec – Zgorzelec. </w:t>
      </w:r>
    </w:p>
    <w:p w:rsidR="008A6DB7" w:rsidRPr="000E23A4" w:rsidRDefault="008A6DB7" w:rsidP="008A6DB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E23A4">
        <w:rPr>
          <w:rFonts w:ascii="Arial" w:hAnsi="Arial" w:cs="Arial"/>
        </w:rPr>
        <w:t>Prace na podstawowych ciągach pasażerskich (E 30 i E 65) na obszarze Śląska, etap I: linia E 65 na odc. Będzin – Katowice – Tychy – Czechowice Dziedzice – prace przygotowawcze – projektowanie.</w:t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p w:rsidR="00A80957" w:rsidRDefault="00A80957" w:rsidP="000257DC">
      <w:pPr>
        <w:spacing w:line="360" w:lineRule="auto"/>
        <w:rPr>
          <w:rFonts w:ascii="Arial" w:hAnsi="Arial" w:cs="Arial"/>
          <w:sz w:val="20"/>
          <w:szCs w:val="20"/>
        </w:rPr>
      </w:pPr>
    </w:p>
    <w:p w:rsidR="00152980" w:rsidRDefault="00E6703F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ED116B">
        <w:rPr>
          <w:rFonts w:ascii="Arial" w:hAnsi="Arial" w:cs="Arial"/>
          <w:sz w:val="20"/>
          <w:szCs w:val="20"/>
        </w:rPr>
        <w:t>Mirosław Siemieniec</w:t>
      </w:r>
      <w:r w:rsidRPr="00ED116B">
        <w:rPr>
          <w:rFonts w:ascii="Arial" w:hAnsi="Arial" w:cs="Arial"/>
          <w:sz w:val="20"/>
          <w:szCs w:val="20"/>
        </w:rPr>
        <w:br/>
        <w:t>Rzecznik prasowy</w:t>
      </w:r>
      <w:r w:rsidRPr="00ED116B">
        <w:rPr>
          <w:rFonts w:ascii="Arial" w:hAnsi="Arial" w:cs="Arial"/>
          <w:sz w:val="20"/>
          <w:szCs w:val="20"/>
        </w:rPr>
        <w:br/>
        <w:t>PKP Polskie Linie Kolejowe S.A.</w:t>
      </w:r>
      <w:r w:rsidRPr="00ED116B">
        <w:rPr>
          <w:rFonts w:ascii="Arial" w:hAnsi="Arial" w:cs="Arial"/>
          <w:sz w:val="20"/>
          <w:szCs w:val="20"/>
        </w:rPr>
        <w:br/>
      </w:r>
      <w:hyperlink r:id="rId11" w:history="1">
        <w:r w:rsidRPr="00ED116B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Pr="00ED116B">
        <w:rPr>
          <w:rFonts w:ascii="Arial" w:hAnsi="Arial" w:cs="Arial"/>
          <w:sz w:val="20"/>
          <w:szCs w:val="20"/>
        </w:rPr>
        <w:br/>
        <w:t>tel. 694 480</w:t>
      </w:r>
      <w:r w:rsidR="00FD63C8">
        <w:rPr>
          <w:rFonts w:ascii="Arial" w:hAnsi="Arial" w:cs="Arial"/>
          <w:sz w:val="20"/>
          <w:szCs w:val="20"/>
        </w:rPr>
        <w:t> </w:t>
      </w:r>
      <w:r w:rsidRPr="00ED116B">
        <w:rPr>
          <w:rFonts w:ascii="Arial" w:hAnsi="Arial" w:cs="Arial"/>
          <w:sz w:val="20"/>
          <w:szCs w:val="20"/>
        </w:rPr>
        <w:t>239</w:t>
      </w:r>
      <w:bookmarkEnd w:id="0"/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F02" w:rsidRDefault="005F5F02" w:rsidP="00D5409C">
      <w:pPr>
        <w:spacing w:after="0" w:line="240" w:lineRule="auto"/>
      </w:pPr>
      <w:r>
        <w:separator/>
      </w:r>
    </w:p>
  </w:endnote>
  <w:endnote w:type="continuationSeparator" w:id="0">
    <w:p w:rsidR="005F5F02" w:rsidRDefault="005F5F02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034C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034C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F02" w:rsidRDefault="005F5F02" w:rsidP="00D5409C">
      <w:pPr>
        <w:spacing w:after="0" w:line="240" w:lineRule="auto"/>
      </w:pPr>
      <w:r>
        <w:separator/>
      </w:r>
    </w:p>
  </w:footnote>
  <w:footnote w:type="continuationSeparator" w:id="0">
    <w:p w:rsidR="005F5F02" w:rsidRDefault="005F5F02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2E59F9E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2A32F10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284BD26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zecznik@plk-sa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plk-s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zecznik@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9C3B3-196E-44B6-82A4-97D13C20B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877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6128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5</cp:revision>
  <cp:lastPrinted>2016-11-21T15:02:00Z</cp:lastPrinted>
  <dcterms:created xsi:type="dcterms:W3CDTF">2016-11-22T11:40:00Z</dcterms:created>
  <dcterms:modified xsi:type="dcterms:W3CDTF">2016-11-22T20:48:00Z</dcterms:modified>
</cp:coreProperties>
</file>