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6C41">
        <w:rPr>
          <w:rFonts w:ascii="Arial" w:hAnsi="Arial" w:cs="Arial"/>
        </w:rPr>
        <w:t xml:space="preserve">Warszawa, 10 lipca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B26C41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B26C41" w:rsidRDefault="00B26C41" w:rsidP="00B26C41">
      <w:pPr>
        <w:pStyle w:val="cpp-content-slot"/>
        <w:shd w:val="clear" w:color="auto" w:fill="FFFFFF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Bezpieczny przejazd z patronatem UTK</w:t>
      </w:r>
    </w:p>
    <w:p w:rsidR="00B26C41" w:rsidRDefault="00B26C41" w:rsidP="00B26C41">
      <w:pPr>
        <w:pStyle w:val="cpp-content-slot"/>
        <w:shd w:val="clear" w:color="auto" w:fill="FFFFFF"/>
        <w:spacing w:after="0" w:line="360" w:lineRule="auto"/>
        <w:jc w:val="both"/>
        <w:rPr>
          <w:b/>
          <w:sz w:val="22"/>
          <w:szCs w:val="22"/>
        </w:rPr>
      </w:pPr>
    </w:p>
    <w:p w:rsidR="00B26C41" w:rsidRDefault="00B26C41" w:rsidP="00B26C41">
      <w:pPr>
        <w:pStyle w:val="cpp-content-slot"/>
        <w:shd w:val="clear" w:color="auto" w:fill="FFFFFF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Kampania społeczna Bezpieczny przejazd – „Szlaban na ryzyko” otrzymała patronat Prezesa Urzędu Transportu Kolejowego. Konsekwentnie realizowane od 12 lat przez </w:t>
      </w:r>
      <w:r>
        <w:rPr>
          <w:b/>
          <w:sz w:val="22"/>
          <w:szCs w:val="22"/>
        </w:rPr>
        <w:br/>
        <w:t xml:space="preserve">PKP Polskie Linie Kolejowe S.A. </w:t>
      </w:r>
      <w:proofErr w:type="gramStart"/>
      <w:r>
        <w:rPr>
          <w:b/>
          <w:sz w:val="22"/>
          <w:szCs w:val="22"/>
        </w:rPr>
        <w:t>działania</w:t>
      </w:r>
      <w:proofErr w:type="gramEnd"/>
      <w:r>
        <w:rPr>
          <w:b/>
          <w:sz w:val="22"/>
          <w:szCs w:val="22"/>
        </w:rPr>
        <w:t>, zwiększają bezpieczeństwo na przejazdach kolejowo-drogowych. To różne formy apeli i akcji adresowane do wszystkich grup wiekowych, m.in. ulotki oraz spotkania przypominające o bezpieczeństwie.</w:t>
      </w:r>
    </w:p>
    <w:p w:rsidR="00AC5462" w:rsidRDefault="00AC5462" w:rsidP="00B26C41">
      <w:pPr>
        <w:pStyle w:val="cpp-content-slot"/>
        <w:shd w:val="clear" w:color="auto" w:fill="FFFFFF"/>
        <w:spacing w:after="0" w:line="360" w:lineRule="auto"/>
        <w:jc w:val="both"/>
        <w:rPr>
          <w:b/>
          <w:sz w:val="22"/>
          <w:szCs w:val="22"/>
        </w:rPr>
      </w:pPr>
    </w:p>
    <w:p w:rsidR="00B26C41" w:rsidRDefault="00B26C41" w:rsidP="00B26C41">
      <w:pPr>
        <w:pStyle w:val="cpp-content-slot"/>
        <w:shd w:val="clear" w:color="auto" w:fill="FFFFFF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Inicjatywy takie jak </w:t>
      </w:r>
      <w:r>
        <w:rPr>
          <w:i/>
          <w:sz w:val="22"/>
          <w:szCs w:val="22"/>
        </w:rPr>
        <w:t>Bezpieczny przejazd</w:t>
      </w:r>
      <w:r>
        <w:rPr>
          <w:sz w:val="22"/>
          <w:szCs w:val="22"/>
        </w:rPr>
        <w:t>, kształtujące świadomość kierowców, mogą się przyczynić do zmniejszenia liczby wypadków na przejazdach kolejowo-drogowych, dlatego Prezes Urzędu Transportu Kolejowego objął patronatem trzynastą edycję kampanii.</w:t>
      </w:r>
    </w:p>
    <w:p w:rsidR="00B26C41" w:rsidRDefault="00B26C41" w:rsidP="00B26C41">
      <w:pPr>
        <w:pStyle w:val="cpp-content-slot"/>
        <w:shd w:val="clear" w:color="auto" w:fill="FFFFFF"/>
        <w:spacing w:after="0" w:line="360" w:lineRule="auto"/>
        <w:jc w:val="both"/>
        <w:rPr>
          <w:sz w:val="22"/>
          <w:szCs w:val="22"/>
        </w:rPr>
      </w:pPr>
    </w:p>
    <w:p w:rsidR="00B26C41" w:rsidRDefault="00B26C41" w:rsidP="00B26C41">
      <w:pPr>
        <w:pStyle w:val="cpp-content-slot"/>
        <w:shd w:val="clear" w:color="auto" w:fill="FFFFFF"/>
        <w:spacing w:after="0"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- Mam nadzieję, że trzynasta edycja okaże się szczęśliwa i przyniesie efekty w postaci zmniejszenia liczby ofiar wypadków na przejazdach</w:t>
      </w:r>
      <w:r>
        <w:rPr>
          <w:sz w:val="22"/>
          <w:szCs w:val="22"/>
        </w:rPr>
        <w:t xml:space="preserve"> – mówi Ignacy Góra, Prezes Urzędu Transportu Kolejowego.</w:t>
      </w:r>
    </w:p>
    <w:p w:rsidR="00B26C41" w:rsidRDefault="00B26C41" w:rsidP="00B26C41">
      <w:pPr>
        <w:pStyle w:val="cpp-content-slot"/>
        <w:shd w:val="clear" w:color="auto" w:fill="FFFFFF"/>
        <w:spacing w:after="0" w:line="360" w:lineRule="auto"/>
        <w:jc w:val="both"/>
        <w:rPr>
          <w:sz w:val="22"/>
          <w:szCs w:val="22"/>
        </w:rPr>
      </w:pPr>
    </w:p>
    <w:p w:rsidR="00AC5462" w:rsidRPr="005303E7" w:rsidRDefault="00B26C41" w:rsidP="005303E7">
      <w:pPr>
        <w:spacing w:after="0" w:line="360" w:lineRule="auto"/>
        <w:jc w:val="both"/>
        <w:rPr>
          <w:rFonts w:ascii="Arial" w:hAnsi="Arial" w:cs="Arial"/>
        </w:rPr>
      </w:pPr>
      <w:r w:rsidRPr="005303E7">
        <w:rPr>
          <w:rFonts w:ascii="Arial" w:hAnsi="Arial" w:cs="Arial"/>
        </w:rPr>
        <w:t xml:space="preserve">Pracownicy PKP Polskich Linii Kolejowych S.A. </w:t>
      </w:r>
      <w:proofErr w:type="gramStart"/>
      <w:r w:rsidRPr="005303E7">
        <w:rPr>
          <w:rFonts w:ascii="Arial" w:hAnsi="Arial" w:cs="Arial"/>
        </w:rPr>
        <w:t>przed</w:t>
      </w:r>
      <w:proofErr w:type="gramEnd"/>
      <w:r w:rsidRPr="005303E7">
        <w:rPr>
          <w:rFonts w:ascii="Arial" w:hAnsi="Arial" w:cs="Arial"/>
        </w:rPr>
        <w:t xml:space="preserve"> weekendem zorganizowali kolejną wakacyjną akcję </w:t>
      </w:r>
      <w:r w:rsidRPr="005303E7">
        <w:rPr>
          <w:rFonts w:ascii="Arial" w:hAnsi="Arial" w:cs="Arial"/>
          <w:i/>
        </w:rPr>
        <w:t>Bezpieczny piątek</w:t>
      </w:r>
      <w:r w:rsidRPr="005303E7">
        <w:rPr>
          <w:rFonts w:ascii="Arial" w:hAnsi="Arial" w:cs="Arial"/>
        </w:rPr>
        <w:t xml:space="preserve">. Na kilkudziesięciu przejazdach kolejowo-drogowych wspólnie ze Strażą Ochrony Kolei i policją ostrzegali przed brawurą i nieodpowiedzialnymi </w:t>
      </w:r>
      <w:proofErr w:type="spellStart"/>
      <w:r w:rsidRPr="005303E7">
        <w:rPr>
          <w:rFonts w:ascii="Arial" w:hAnsi="Arial" w:cs="Arial"/>
        </w:rPr>
        <w:t>zachowaniami</w:t>
      </w:r>
      <w:proofErr w:type="spellEnd"/>
      <w:r w:rsidRPr="005303E7">
        <w:rPr>
          <w:rFonts w:ascii="Arial" w:hAnsi="Arial" w:cs="Arial"/>
        </w:rPr>
        <w:t xml:space="preserve"> na s</w:t>
      </w:r>
      <w:r w:rsidR="00AC5462" w:rsidRPr="005303E7">
        <w:rPr>
          <w:rFonts w:ascii="Arial" w:hAnsi="Arial" w:cs="Arial"/>
        </w:rPr>
        <w:t>krzyżowaniach toru i drogi. Wręczono prawie 4000 ulotek</w:t>
      </w:r>
      <w:r w:rsidRPr="005303E7">
        <w:rPr>
          <w:rFonts w:ascii="Arial" w:hAnsi="Arial" w:cs="Arial"/>
        </w:rPr>
        <w:t xml:space="preserve">, </w:t>
      </w:r>
      <w:r w:rsidR="00AC5462" w:rsidRPr="005303E7">
        <w:rPr>
          <w:rFonts w:ascii="Arial" w:hAnsi="Arial" w:cs="Arial"/>
        </w:rPr>
        <w:t xml:space="preserve">były </w:t>
      </w:r>
      <w:r w:rsidRPr="005303E7">
        <w:rPr>
          <w:rFonts w:ascii="Arial" w:hAnsi="Arial" w:cs="Arial"/>
        </w:rPr>
        <w:t>rozmowy</w:t>
      </w:r>
      <w:r w:rsidR="00AC5462" w:rsidRPr="005303E7">
        <w:rPr>
          <w:rFonts w:ascii="Arial" w:hAnsi="Arial" w:cs="Arial"/>
        </w:rPr>
        <w:t xml:space="preserve">, </w:t>
      </w:r>
      <w:r w:rsidR="005303E7">
        <w:rPr>
          <w:rFonts w:ascii="Arial" w:hAnsi="Arial" w:cs="Arial"/>
        </w:rPr>
        <w:br/>
      </w:r>
      <w:r w:rsidR="00AC5462" w:rsidRPr="005303E7">
        <w:rPr>
          <w:rFonts w:ascii="Arial" w:hAnsi="Arial" w:cs="Arial"/>
        </w:rPr>
        <w:t>270 pouczeń</w:t>
      </w:r>
      <w:r w:rsidRPr="005303E7">
        <w:rPr>
          <w:rFonts w:ascii="Arial" w:hAnsi="Arial" w:cs="Arial"/>
        </w:rPr>
        <w:t xml:space="preserve"> i </w:t>
      </w:r>
      <w:r w:rsidR="00AC5462" w:rsidRPr="005303E7">
        <w:rPr>
          <w:rFonts w:ascii="Arial" w:hAnsi="Arial" w:cs="Arial"/>
        </w:rPr>
        <w:t xml:space="preserve">28 </w:t>
      </w:r>
      <w:r w:rsidRPr="005303E7">
        <w:rPr>
          <w:rFonts w:ascii="Arial" w:hAnsi="Arial" w:cs="Arial"/>
        </w:rPr>
        <w:t>mandat</w:t>
      </w:r>
      <w:r w:rsidR="00AC5462" w:rsidRPr="005303E7">
        <w:rPr>
          <w:rFonts w:ascii="Arial" w:hAnsi="Arial" w:cs="Arial"/>
        </w:rPr>
        <w:t>ów</w:t>
      </w:r>
      <w:r w:rsidRPr="005303E7">
        <w:rPr>
          <w:rFonts w:ascii="Arial" w:hAnsi="Arial" w:cs="Arial"/>
        </w:rPr>
        <w:t xml:space="preserve"> dla karygodnie łamiących zasady bezpieczeństwa. </w:t>
      </w:r>
      <w:r w:rsidR="00AC5462" w:rsidRPr="005303E7">
        <w:rPr>
          <w:rFonts w:ascii="Arial" w:hAnsi="Arial" w:cs="Arial"/>
        </w:rPr>
        <w:t xml:space="preserve"> </w:t>
      </w:r>
    </w:p>
    <w:p w:rsidR="00B26C41" w:rsidRDefault="00B26C41" w:rsidP="00B26C41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26C41" w:rsidRDefault="00B26C41" w:rsidP="00B26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„Bezpieczny Przejazd…”, czyli Szlaban na Ryzyko!</w:t>
      </w:r>
    </w:p>
    <w:p w:rsidR="00B26C41" w:rsidRDefault="00B26C41" w:rsidP="00B26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 stycznia do maja w ramach kampanii zorganizowano m.in. </w:t>
      </w:r>
      <w:r>
        <w:rPr>
          <w:rFonts w:ascii="Arial" w:eastAsia="Times New Roman" w:hAnsi="Arial" w:cs="Arial"/>
          <w:lang w:eastAsia="pl-PL"/>
        </w:rPr>
        <w:t xml:space="preserve">252 prelekcje edukacyjne na temat bezpieczeństwa kolejowego. Film pokazujący niewłaściwe zachowanie kierowcy odnotował 500 000 wyświetleń na </w:t>
      </w:r>
      <w:proofErr w:type="spellStart"/>
      <w:r>
        <w:rPr>
          <w:rFonts w:ascii="Arial" w:eastAsia="Times New Roman" w:hAnsi="Arial" w:cs="Arial"/>
          <w:lang w:eastAsia="pl-PL"/>
        </w:rPr>
        <w:t>Youtube</w:t>
      </w:r>
      <w:proofErr w:type="spellEnd"/>
      <w:r>
        <w:rPr>
          <w:rFonts w:ascii="Arial" w:eastAsia="Times New Roman" w:hAnsi="Arial" w:cs="Arial"/>
          <w:lang w:eastAsia="pl-PL"/>
        </w:rPr>
        <w:t>. Było 390 000 wyświetleń odcinka o bezpieczeństwie programu MaturaToBzdura.</w:t>
      </w:r>
      <w:proofErr w:type="gramStart"/>
      <w:r>
        <w:rPr>
          <w:rFonts w:ascii="Arial" w:eastAsia="Times New Roman" w:hAnsi="Arial" w:cs="Arial"/>
          <w:lang w:eastAsia="pl-PL"/>
        </w:rPr>
        <w:t>tv</w:t>
      </w:r>
      <w:proofErr w:type="gramEnd"/>
      <w:r>
        <w:rPr>
          <w:rFonts w:ascii="Arial" w:eastAsia="Times New Roman" w:hAnsi="Arial" w:cs="Arial"/>
          <w:lang w:eastAsia="pl-PL"/>
        </w:rPr>
        <w:t xml:space="preserve">. Specjalne akcje były także w pociągach, dzięki zaangażowaniu </w:t>
      </w:r>
      <w:r>
        <w:rPr>
          <w:rFonts w:ascii="Arial" w:eastAsia="Times New Roman" w:hAnsi="Arial" w:cs="Arial"/>
          <w:lang w:eastAsia="pl-PL"/>
        </w:rPr>
        <w:br/>
        <w:t xml:space="preserve">11 przewoźników kolejowych wśród pasażerów rozdystrybuowano 86 000 ulotek. Odbyło się </w:t>
      </w:r>
      <w:r>
        <w:rPr>
          <w:rFonts w:ascii="Arial" w:eastAsia="Times New Roman" w:hAnsi="Arial" w:cs="Arial"/>
          <w:lang w:eastAsia="pl-PL"/>
        </w:rPr>
        <w:br/>
        <w:t>17 imprez plenerowych, 3 warsztaty dla Ośrodków Szkoleń Kierowców z zasad bezpieczeństwa i 3 symulacje zderzenia lokomotywy z samochodem.</w:t>
      </w:r>
    </w:p>
    <w:p w:rsidR="00B26C41" w:rsidRDefault="00B26C41" w:rsidP="00B26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Piątkowe działania to kontynuacja zeszłorocznych aktywności. W 2016 r. podczas </w:t>
      </w:r>
      <w:r>
        <w:rPr>
          <w:rFonts w:ascii="Arial" w:eastAsia="Times New Roman" w:hAnsi="Arial" w:cs="Arial"/>
          <w:i/>
          <w:iCs/>
          <w:lang w:eastAsia="pl-PL"/>
        </w:rPr>
        <w:t>Bezpiecznych piątków</w:t>
      </w:r>
      <w:r>
        <w:rPr>
          <w:rFonts w:ascii="Arial" w:eastAsia="Times New Roman" w:hAnsi="Arial" w:cs="Arial"/>
          <w:lang w:eastAsia="pl-PL"/>
        </w:rPr>
        <w:t xml:space="preserve"> przeprowadzono prawie 400 akcji informacyjno-prewencyjnych. Ponad 30 000 ulotek trafiło do kierowców. Straż Ochrony Kolei udzieliła blisko 200 pouczeń. Wystawiono 123 mandaty i przeprowadzono ponad 700 kontroli trzeźwości. </w:t>
      </w:r>
    </w:p>
    <w:p w:rsidR="00B26C41" w:rsidRDefault="00B26C41" w:rsidP="00B26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Kampania społeczna </w:t>
      </w:r>
      <w:r>
        <w:rPr>
          <w:rFonts w:ascii="Arial" w:eastAsia="Times New Roman" w:hAnsi="Arial" w:cs="Arial"/>
          <w:i/>
          <w:iCs/>
          <w:lang w:eastAsia="pl-PL"/>
        </w:rPr>
        <w:t xml:space="preserve">Bezpieczny Przejazd – „Szlaban na ryzyko!” </w:t>
      </w:r>
      <w:proofErr w:type="gramStart"/>
      <w:r>
        <w:rPr>
          <w:rFonts w:ascii="Arial" w:eastAsia="Times New Roman" w:hAnsi="Arial" w:cs="Arial"/>
          <w:lang w:eastAsia="pl-PL"/>
        </w:rPr>
        <w:t>jest</w:t>
      </w:r>
      <w:proofErr w:type="gramEnd"/>
      <w:r>
        <w:rPr>
          <w:rFonts w:ascii="Arial" w:eastAsia="Times New Roman" w:hAnsi="Arial" w:cs="Arial"/>
          <w:lang w:eastAsia="pl-PL"/>
        </w:rPr>
        <w:t xml:space="preserve"> jedną z największych </w:t>
      </w:r>
      <w:r>
        <w:rPr>
          <w:rFonts w:ascii="Arial" w:eastAsia="Times New Roman" w:hAnsi="Arial" w:cs="Arial"/>
          <w:lang w:eastAsia="pl-PL"/>
        </w:rPr>
        <w:br/>
        <w:t xml:space="preserve">w Europie. W 2015 r. w Brukseli PKP Polskie Linie Kolejowe S.A. </w:t>
      </w:r>
      <w:proofErr w:type="gramStart"/>
      <w:r>
        <w:rPr>
          <w:rFonts w:ascii="Arial" w:eastAsia="Times New Roman" w:hAnsi="Arial" w:cs="Arial"/>
          <w:lang w:eastAsia="pl-PL"/>
        </w:rPr>
        <w:t>zostały</w:t>
      </w:r>
      <w:proofErr w:type="gramEnd"/>
      <w:r>
        <w:rPr>
          <w:rFonts w:ascii="Arial" w:eastAsia="Times New Roman" w:hAnsi="Arial" w:cs="Arial"/>
          <w:lang w:eastAsia="pl-PL"/>
        </w:rPr>
        <w:t xml:space="preserve"> wyróżnione </w:t>
      </w:r>
      <w:r w:rsidR="00FB47D9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za zwiększanie bezpieczeństwa na przejazdach kolejowo-drogowych w ramach Europejskiej Karty Bezpieczeństwa Ruchu Drogowego. Natomiast w listopadzie 2016 r. jednym z laureatów konkursu „Kultura bezpieczeństwa w transporcie kolejowym”, organizowanego przez </w:t>
      </w:r>
      <w:r w:rsidR="007312E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Urząd Transportu Kolejowego, </w:t>
      </w:r>
      <w:r w:rsidR="00E95DC1">
        <w:rPr>
          <w:rFonts w:ascii="Arial" w:eastAsia="Times New Roman" w:hAnsi="Arial" w:cs="Arial"/>
          <w:lang w:eastAsia="pl-PL"/>
        </w:rPr>
        <w:t xml:space="preserve">PKP Polskie Linie Kolejowe S.A. </w:t>
      </w:r>
      <w:proofErr w:type="gramStart"/>
      <w:r>
        <w:rPr>
          <w:rFonts w:ascii="Arial" w:eastAsia="Times New Roman" w:hAnsi="Arial" w:cs="Arial"/>
          <w:lang w:eastAsia="pl-PL"/>
        </w:rPr>
        <w:t>zostały</w:t>
      </w:r>
      <w:proofErr w:type="gramEnd"/>
      <w:r>
        <w:rPr>
          <w:rFonts w:ascii="Arial" w:eastAsia="Times New Roman" w:hAnsi="Arial" w:cs="Arial"/>
          <w:lang w:eastAsia="pl-PL"/>
        </w:rPr>
        <w:t xml:space="preserve"> za kampanię społeczną </w:t>
      </w:r>
      <w:r>
        <w:rPr>
          <w:rFonts w:ascii="Arial" w:eastAsia="Times New Roman" w:hAnsi="Arial" w:cs="Arial"/>
          <w:i/>
          <w:iCs/>
          <w:lang w:eastAsia="pl-PL"/>
        </w:rPr>
        <w:t>Bezpieczny przejazd – „Szlaban na ryzyko!”</w:t>
      </w:r>
      <w:r>
        <w:rPr>
          <w:rFonts w:ascii="Arial" w:eastAsia="Times New Roman" w:hAnsi="Arial" w:cs="Arial"/>
          <w:lang w:eastAsia="pl-PL"/>
        </w:rPr>
        <w:t>.</w:t>
      </w:r>
    </w:p>
    <w:p w:rsidR="00B26C41" w:rsidRDefault="00B26C41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94186B" w:rsidRPr="0094186B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AD6F23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B26C41" w:rsidRDefault="00B26C41" w:rsidP="00B26C41">
      <w:pPr>
        <w:pStyle w:val="Bezodstpw"/>
        <w:spacing w:line="360" w:lineRule="auto"/>
        <w:jc w:val="right"/>
      </w:pPr>
      <w:r>
        <w:rPr>
          <w:rFonts w:ascii="Arial" w:hAnsi="Arial" w:cs="Arial"/>
        </w:rPr>
        <w:t>Mirosław Siemieniec</w:t>
      </w:r>
      <w:r>
        <w:rPr>
          <w:rFonts w:ascii="Arial" w:hAnsi="Arial" w:cs="Arial"/>
        </w:rPr>
        <w:br/>
        <w:t xml:space="preserve">Rzecznik prasowy </w:t>
      </w:r>
      <w:r>
        <w:rPr>
          <w:rFonts w:ascii="Arial" w:hAnsi="Arial" w:cs="Arial"/>
        </w:rPr>
        <w:br/>
        <w:t>PKP Polskie Linie Kolejowe S.A.</w:t>
      </w:r>
      <w:r>
        <w:rPr>
          <w:rFonts w:ascii="Arial" w:hAnsi="Arial" w:cs="Arial"/>
        </w:rPr>
        <w:br/>
      </w:r>
      <w:hyperlink r:id="rId8" w:history="1">
        <w:r>
          <w:rPr>
            <w:rStyle w:val="Hipercze"/>
            <w:rFonts w:ascii="Arial" w:hAnsi="Arial" w:cs="Arial"/>
          </w:rPr>
          <w:t>rzecznik@plk-sa.pl</w:t>
        </w:r>
      </w:hyperlink>
      <w:r>
        <w:rPr>
          <w:rFonts w:ascii="Arial" w:hAnsi="Arial" w:cs="Arial"/>
        </w:rPr>
        <w:br/>
        <w:t xml:space="preserve">694 480 239 </w:t>
      </w:r>
    </w:p>
    <w:p w:rsidR="00B26C41" w:rsidRDefault="00B26C41" w:rsidP="00B26C41">
      <w:pPr>
        <w:pStyle w:val="Bezodstpw"/>
        <w:spacing w:line="360" w:lineRule="auto"/>
        <w:jc w:val="right"/>
      </w:pPr>
      <w:r>
        <w:rPr>
          <w:rFonts w:ascii="Arial" w:hAnsi="Arial" w:cs="Arial"/>
        </w:rPr>
        <w:t> </w:t>
      </w:r>
    </w:p>
    <w:p w:rsidR="00B26C41" w:rsidRPr="0094186B" w:rsidRDefault="00B26C41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CE" w:rsidRDefault="00645FCE" w:rsidP="00D5409C">
      <w:pPr>
        <w:spacing w:after="0" w:line="240" w:lineRule="auto"/>
      </w:pPr>
      <w:r>
        <w:separator/>
      </w:r>
    </w:p>
  </w:endnote>
  <w:endnote w:type="continuationSeparator" w:id="0">
    <w:p w:rsidR="00645FCE" w:rsidRDefault="00645FC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B47D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B47D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CE" w:rsidRDefault="00645FCE" w:rsidP="00D5409C">
      <w:pPr>
        <w:spacing w:after="0" w:line="240" w:lineRule="auto"/>
      </w:pPr>
      <w:r>
        <w:separator/>
      </w:r>
    </w:p>
  </w:footnote>
  <w:footnote w:type="continuationSeparator" w:id="0">
    <w:p w:rsidR="00645FCE" w:rsidRDefault="00645FC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45FC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36CF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3D3"/>
    <w:multiLevelType w:val="hybridMultilevel"/>
    <w:tmpl w:val="F0D8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3FF9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3E7"/>
    <w:rsid w:val="005307F3"/>
    <w:rsid w:val="00530EB6"/>
    <w:rsid w:val="005323F3"/>
    <w:rsid w:val="00536375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45FCE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2E5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36CFA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65D7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5462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6C41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5DC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B47D9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pp-content-slot">
    <w:name w:val="cpp-content-slot"/>
    <w:basedOn w:val="Normalny"/>
    <w:rsid w:val="00B26C41"/>
    <w:pPr>
      <w:spacing w:after="315" w:line="315" w:lineRule="atLeast"/>
    </w:pPr>
    <w:rPr>
      <w:rFonts w:ascii="Arial" w:eastAsia="Times New Roman" w:hAnsi="Arial" w:cs="Arial"/>
      <w:color w:val="191919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3FAF-5B9C-4324-8835-FE1794C6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3059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2017-07-10T13:02:00Z</cp:lastPrinted>
  <dcterms:created xsi:type="dcterms:W3CDTF">2017-07-10T13:22:00Z</dcterms:created>
  <dcterms:modified xsi:type="dcterms:W3CDTF">2017-07-10T13:22:00Z</dcterms:modified>
</cp:coreProperties>
</file>