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A37A6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A37A6F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3302B2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 </w:t>
      </w:r>
      <w:r w:rsidR="008105AE" w:rsidRPr="00CD3D15">
        <w:rPr>
          <w:rFonts w:ascii="Arial" w:hAnsi="Arial" w:cs="Arial"/>
        </w:rPr>
        <w:t xml:space="preserve">, </w:t>
      </w:r>
      <w:r w:rsidR="00146539">
        <w:rPr>
          <w:rFonts w:ascii="Arial" w:hAnsi="Arial" w:cs="Arial"/>
        </w:rPr>
        <w:t xml:space="preserve">3 kwietnia </w:t>
      </w:r>
      <w:r w:rsidR="000A7728" w:rsidRPr="00CD3D15">
        <w:rPr>
          <w:rFonts w:ascii="Arial" w:hAnsi="Arial" w:cs="Arial"/>
        </w:rPr>
        <w:t>201</w:t>
      </w:r>
      <w:r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146539" w:rsidRDefault="00146539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146539" w:rsidRDefault="00146539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146539" w:rsidRPr="004241DA" w:rsidRDefault="00146539" w:rsidP="00146539">
      <w:pPr>
        <w:spacing w:line="360" w:lineRule="auto"/>
        <w:jc w:val="both"/>
        <w:rPr>
          <w:rFonts w:ascii="Arial" w:hAnsi="Arial" w:cs="Arial"/>
          <w:b/>
        </w:rPr>
      </w:pPr>
      <w:r w:rsidRPr="004241DA">
        <w:rPr>
          <w:rFonts w:ascii="Arial" w:hAnsi="Arial" w:cs="Arial"/>
          <w:b/>
        </w:rPr>
        <w:t xml:space="preserve">Jeszcze lepsze podróże koleją z Grodziska Mazowieckiego do Warszawy </w:t>
      </w:r>
    </w:p>
    <w:p w:rsidR="00146539" w:rsidRPr="004241DA" w:rsidRDefault="00BA0D03" w:rsidP="0014653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PKP Polskie Linie Kolejowe S.A. </w:t>
      </w:r>
      <w:bookmarkStart w:id="1" w:name="_GoBack"/>
      <w:bookmarkEnd w:id="1"/>
      <w:r w:rsidR="00146539" w:rsidRPr="004241DA">
        <w:rPr>
          <w:rFonts w:ascii="Arial" w:hAnsi="Arial" w:cs="Arial"/>
          <w:b/>
        </w:rPr>
        <w:t>podpisały umowę za 285 m</w:t>
      </w:r>
      <w:r w:rsidR="00146539">
        <w:rPr>
          <w:rFonts w:ascii="Arial" w:hAnsi="Arial" w:cs="Arial"/>
          <w:b/>
        </w:rPr>
        <w:t xml:space="preserve">ln zł </w:t>
      </w:r>
      <w:r w:rsidR="00146539" w:rsidRPr="004241DA">
        <w:rPr>
          <w:rFonts w:ascii="Arial" w:hAnsi="Arial" w:cs="Arial"/>
          <w:b/>
        </w:rPr>
        <w:t>na modernizację linii Grodzisk Mazowiecki – Warszawa. Realizacja zapewni pasażerom większą częstotliwość połączeń, wygodniejszą obsługę na stacjach</w:t>
      </w:r>
      <w:r w:rsidR="00146539">
        <w:rPr>
          <w:rFonts w:ascii="Arial" w:hAnsi="Arial" w:cs="Arial"/>
          <w:b/>
        </w:rPr>
        <w:t>,</w:t>
      </w:r>
      <w:r w:rsidR="00146539" w:rsidRPr="004241DA">
        <w:rPr>
          <w:rFonts w:ascii="Arial" w:hAnsi="Arial" w:cs="Arial"/>
          <w:b/>
        </w:rPr>
        <w:t xml:space="preserve"> wzrost bezpieczeństwa. </w:t>
      </w:r>
      <w:r w:rsidR="00146539">
        <w:rPr>
          <w:rFonts w:ascii="Arial" w:hAnsi="Arial" w:cs="Arial"/>
          <w:b/>
        </w:rPr>
        <w:t xml:space="preserve">Zwiększą się możliwości podróży w regionie i aglomeracji warszawskiej. </w:t>
      </w:r>
    </w:p>
    <w:p w:rsidR="00146539" w:rsidRPr="00F02D2A" w:rsidRDefault="00146539" w:rsidP="0014653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-</w:t>
      </w:r>
      <w:r w:rsidRPr="004241DA">
        <w:rPr>
          <w:rFonts w:ascii="Arial" w:hAnsi="Arial" w:cs="Arial"/>
          <w:i/>
        </w:rPr>
        <w:t xml:space="preserve"> Modernizacja linii z Grodziska Mazowieckiego do Warszawy</w:t>
      </w:r>
      <w:r>
        <w:rPr>
          <w:rFonts w:ascii="Arial" w:hAnsi="Arial" w:cs="Arial"/>
          <w:i/>
        </w:rPr>
        <w:t>,</w:t>
      </w:r>
      <w:r w:rsidRPr="004241DA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t</w:t>
      </w:r>
      <w:r w:rsidRPr="004241DA">
        <w:rPr>
          <w:rFonts w:ascii="Arial" w:hAnsi="Arial" w:cs="Arial"/>
          <w:i/>
        </w:rPr>
        <w:t>o kolejna bardzo ważna inwestycja w aglomeracji warszawskiej</w:t>
      </w:r>
      <w:r>
        <w:rPr>
          <w:rFonts w:ascii="Arial" w:hAnsi="Arial" w:cs="Arial"/>
          <w:i/>
        </w:rPr>
        <w:t xml:space="preserve">. Dla pasażerów oznacza wygodniejsze </w:t>
      </w:r>
      <w:r w:rsidRPr="004241DA">
        <w:rPr>
          <w:rFonts w:ascii="Arial" w:hAnsi="Arial" w:cs="Arial"/>
          <w:i/>
        </w:rPr>
        <w:t>i sz</w:t>
      </w:r>
      <w:r>
        <w:rPr>
          <w:rFonts w:ascii="Arial" w:hAnsi="Arial" w:cs="Arial"/>
          <w:i/>
        </w:rPr>
        <w:t>ybsze podróże do pracy i szkoły. Dodatkow</w:t>
      </w:r>
      <w:r w:rsidR="00060AE5">
        <w:rPr>
          <w:rFonts w:ascii="Arial" w:hAnsi="Arial" w:cs="Arial"/>
          <w:i/>
        </w:rPr>
        <w:t>o</w:t>
      </w:r>
      <w:r>
        <w:rPr>
          <w:rFonts w:ascii="Arial" w:hAnsi="Arial" w:cs="Arial"/>
          <w:i/>
        </w:rPr>
        <w:t xml:space="preserve"> dostęp do kolei zapewni nowy przystanek w Parzniewie. Podobne projekty, ułatwiające mieszkańcom miast komunikację, Polskie Linie Kolejowe realizują także w Krakowie, a w najbliższych latach lepsze i krótsze podróże koleją zyska 16 ośrodków w kraju – </w:t>
      </w:r>
      <w:r w:rsidRPr="00F7322B">
        <w:rPr>
          <w:rFonts w:ascii="Arial" w:hAnsi="Arial" w:cs="Arial"/>
        </w:rPr>
        <w:t>mówi</w:t>
      </w:r>
      <w:r>
        <w:rPr>
          <w:rFonts w:ascii="Arial" w:hAnsi="Arial" w:cs="Arial"/>
        </w:rPr>
        <w:t xml:space="preserve"> Andrzej Bittel</w:t>
      </w:r>
      <w:r w:rsidRPr="00F7322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podsekretarz stanu w Ministerstwie Infrastruktury</w:t>
      </w:r>
      <w:r w:rsidR="00060A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Budownictwa.</w:t>
      </w:r>
    </w:p>
    <w:p w:rsidR="00146539" w:rsidRDefault="00146539" w:rsidP="00146539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>Na linii z</w:t>
      </w:r>
      <w:r w:rsidRPr="004241DA">
        <w:rPr>
          <w:rFonts w:ascii="Arial" w:hAnsi="Arial" w:cs="Arial"/>
        </w:rPr>
        <w:t xml:space="preserve">modernizowanych </w:t>
      </w:r>
      <w:r>
        <w:rPr>
          <w:rFonts w:ascii="Arial" w:hAnsi="Arial" w:cs="Arial"/>
        </w:rPr>
        <w:t>będzie 6 stacji i przystanków.</w:t>
      </w:r>
      <w:r w:rsidRPr="004241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Powstanie </w:t>
      </w:r>
      <w:r w:rsidRPr="004241DA">
        <w:rPr>
          <w:rFonts w:ascii="Arial" w:hAnsi="Arial" w:cs="Arial"/>
        </w:rPr>
        <w:t xml:space="preserve">nowy przystanek </w:t>
      </w:r>
      <w:r>
        <w:rPr>
          <w:rFonts w:ascii="Arial" w:hAnsi="Arial" w:cs="Arial"/>
        </w:rPr>
        <w:br/>
      </w:r>
      <w:r w:rsidRPr="004241DA">
        <w:rPr>
          <w:rFonts w:ascii="Arial" w:hAnsi="Arial" w:cs="Arial"/>
        </w:rPr>
        <w:t>w Parzniewie</w:t>
      </w:r>
      <w:r w:rsidRPr="00D41A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 m</w:t>
      </w:r>
      <w:r w:rsidRPr="004241DA">
        <w:rPr>
          <w:rFonts w:ascii="Arial" w:hAnsi="Arial" w:cs="Arial"/>
        </w:rPr>
        <w:t xml:space="preserve">iędzy Pruszkowem a Brwinowem. Wszystkie obiekty będą wyposażone </w:t>
      </w:r>
      <w:r>
        <w:rPr>
          <w:rFonts w:ascii="Arial" w:hAnsi="Arial" w:cs="Arial"/>
        </w:rPr>
        <w:br/>
        <w:t xml:space="preserve">w informację głosową i wizualną oraz czytelnie oznakowane. Zgodnie z obowiązującym standardem – zapewnią też ułatwienia dla </w:t>
      </w:r>
      <w:r w:rsidRPr="004241DA">
        <w:rPr>
          <w:rFonts w:ascii="Arial" w:hAnsi="Arial" w:cs="Arial"/>
        </w:rPr>
        <w:t xml:space="preserve">osób niepełnosprawnych. </w:t>
      </w:r>
      <w:r>
        <w:rPr>
          <w:rFonts w:ascii="Arial" w:hAnsi="Arial" w:cs="Arial"/>
        </w:rPr>
        <w:t>N</w:t>
      </w:r>
      <w:r w:rsidRPr="004241DA">
        <w:rPr>
          <w:rFonts w:ascii="Arial" w:hAnsi="Arial" w:cs="Arial"/>
        </w:rPr>
        <w:t>a 22</w:t>
      </w:r>
      <w:r>
        <w:rPr>
          <w:rFonts w:ascii="Arial" w:hAnsi="Arial" w:cs="Arial"/>
        </w:rPr>
        <w:t xml:space="preserve"> km </w:t>
      </w:r>
      <w:r w:rsidRPr="004241DA">
        <w:rPr>
          <w:rFonts w:ascii="Arial" w:hAnsi="Arial" w:cs="Arial"/>
        </w:rPr>
        <w:t xml:space="preserve">odcinku </w:t>
      </w:r>
      <w:r>
        <w:rPr>
          <w:rFonts w:ascii="Arial" w:hAnsi="Arial" w:cs="Arial"/>
        </w:rPr>
        <w:t xml:space="preserve">dwutorowej </w:t>
      </w:r>
      <w:r w:rsidRPr="004241DA">
        <w:rPr>
          <w:rFonts w:ascii="Arial" w:hAnsi="Arial" w:cs="Arial"/>
        </w:rPr>
        <w:t>trasy wymienion</w:t>
      </w:r>
      <w:r>
        <w:rPr>
          <w:rFonts w:ascii="Arial" w:hAnsi="Arial" w:cs="Arial"/>
        </w:rPr>
        <w:t>e zostaną tory</w:t>
      </w:r>
      <w:r w:rsidRPr="004241DA">
        <w:rPr>
          <w:rFonts w:ascii="Arial" w:hAnsi="Arial" w:cs="Arial"/>
        </w:rPr>
        <w:t>, 22 k</w:t>
      </w:r>
      <w:r>
        <w:rPr>
          <w:rFonts w:ascii="Arial" w:hAnsi="Arial" w:cs="Arial"/>
        </w:rPr>
        <w:t>m</w:t>
      </w:r>
      <w:r w:rsidRPr="004241DA">
        <w:rPr>
          <w:rFonts w:ascii="Arial" w:hAnsi="Arial" w:cs="Arial"/>
        </w:rPr>
        <w:t xml:space="preserve"> sieci trakcyjnej i 15 rozjazdów. Przebudowanych zostanie 11 obiektów i wybudowane zostaną 3 nowe</w:t>
      </w:r>
      <w:r>
        <w:rPr>
          <w:rFonts w:ascii="Arial" w:hAnsi="Arial" w:cs="Arial"/>
        </w:rPr>
        <w:t xml:space="preserve">: tunel drogowy i tunele dla pieszych. </w:t>
      </w:r>
      <w:r w:rsidRPr="004241DA">
        <w:rPr>
          <w:rFonts w:ascii="Arial" w:hAnsi="Arial" w:cs="Arial"/>
          <w:shd w:val="clear" w:color="auto" w:fill="FFFFFF"/>
        </w:rPr>
        <w:t>Prędkość składów pasażerskich zostanie podwyższona z 80 km/h do 120 km/h.</w:t>
      </w:r>
    </w:p>
    <w:p w:rsidR="00146539" w:rsidRDefault="00146539" w:rsidP="0014653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- </w:t>
      </w:r>
      <w:r w:rsidRPr="001C7102">
        <w:rPr>
          <w:rFonts w:ascii="Arial" w:hAnsi="Arial" w:cs="Arial"/>
          <w:i/>
          <w:shd w:val="clear" w:color="auto" w:fill="FFFFFF"/>
        </w:rPr>
        <w:t>Inwestycja PKP Polskich Linii Kolejowych S.A. jest potrzebna dla miesz</w:t>
      </w:r>
      <w:r w:rsidR="00060AE5">
        <w:rPr>
          <w:rFonts w:ascii="Arial" w:hAnsi="Arial" w:cs="Arial"/>
          <w:i/>
          <w:shd w:val="clear" w:color="auto" w:fill="FFFFFF"/>
        </w:rPr>
        <w:t xml:space="preserve">kańców miejscowości położonych </w:t>
      </w:r>
      <w:r w:rsidRPr="001C7102">
        <w:rPr>
          <w:rFonts w:ascii="Arial" w:hAnsi="Arial" w:cs="Arial"/>
          <w:i/>
          <w:shd w:val="clear" w:color="auto" w:fill="FFFFFF"/>
        </w:rPr>
        <w:t>w</w:t>
      </w:r>
      <w:r w:rsidR="00060AE5">
        <w:rPr>
          <w:rFonts w:ascii="Arial" w:hAnsi="Arial" w:cs="Arial"/>
          <w:i/>
          <w:shd w:val="clear" w:color="auto" w:fill="FFFFFF"/>
        </w:rPr>
        <w:t xml:space="preserve">zdłuż trasy Warszawa - Grodzisk </w:t>
      </w:r>
      <w:r w:rsidRPr="001C7102">
        <w:rPr>
          <w:rFonts w:ascii="Arial" w:hAnsi="Arial" w:cs="Arial"/>
          <w:i/>
          <w:shd w:val="clear" w:color="auto" w:fill="FFFFFF"/>
        </w:rPr>
        <w:t xml:space="preserve">Mazowiecki. To alternatywa dla samochodów </w:t>
      </w:r>
      <w:r>
        <w:rPr>
          <w:rFonts w:ascii="Arial" w:hAnsi="Arial" w:cs="Arial"/>
          <w:i/>
          <w:shd w:val="clear" w:color="auto" w:fill="FFFFFF"/>
        </w:rPr>
        <w:br/>
      </w:r>
      <w:r w:rsidRPr="001C7102">
        <w:rPr>
          <w:rFonts w:ascii="Arial" w:hAnsi="Arial" w:cs="Arial"/>
          <w:i/>
          <w:shd w:val="clear" w:color="auto" w:fill="FFFFFF"/>
        </w:rPr>
        <w:t xml:space="preserve">i zapewnienie dobrej komunikacji ze stolicą i tym samym większa dostępność do pracy, kultury </w:t>
      </w:r>
      <w:r>
        <w:rPr>
          <w:rFonts w:ascii="Arial" w:hAnsi="Arial" w:cs="Arial"/>
          <w:i/>
          <w:shd w:val="clear" w:color="auto" w:fill="FFFFFF"/>
        </w:rPr>
        <w:br/>
      </w:r>
      <w:r w:rsidRPr="001C7102">
        <w:rPr>
          <w:rFonts w:ascii="Arial" w:hAnsi="Arial" w:cs="Arial"/>
          <w:i/>
          <w:shd w:val="clear" w:color="auto" w:fill="FFFFFF"/>
        </w:rPr>
        <w:t>i nauki. Dob</w:t>
      </w:r>
      <w:r>
        <w:rPr>
          <w:rFonts w:ascii="Arial" w:hAnsi="Arial" w:cs="Arial"/>
          <w:i/>
          <w:shd w:val="clear" w:color="auto" w:fill="FFFFFF"/>
        </w:rPr>
        <w:t>re i bezpieczne powroty do domu</w:t>
      </w:r>
      <w:r w:rsidRPr="001C7102">
        <w:rPr>
          <w:rFonts w:ascii="Arial" w:hAnsi="Arial" w:cs="Arial"/>
          <w:i/>
          <w:shd w:val="clear" w:color="auto" w:fill="FFFFFF"/>
        </w:rPr>
        <w:t xml:space="preserve"> </w:t>
      </w:r>
      <w:r>
        <w:rPr>
          <w:rFonts w:ascii="Arial" w:hAnsi="Arial" w:cs="Arial"/>
          <w:i/>
          <w:shd w:val="clear" w:color="auto" w:fill="FFFFFF"/>
        </w:rPr>
        <w:t>–</w:t>
      </w:r>
      <w:r w:rsidRPr="000B46D2">
        <w:rPr>
          <w:rFonts w:ascii="Arial" w:hAnsi="Arial" w:cs="Arial"/>
          <w:shd w:val="clear" w:color="auto" w:fill="FFFFFF"/>
        </w:rPr>
        <w:t xml:space="preserve"> Zdzisław Sipiera, Wojewoda Mazowiecki.</w:t>
      </w:r>
      <w:r>
        <w:rPr>
          <w:rFonts w:ascii="Arial" w:hAnsi="Arial" w:cs="Arial"/>
          <w:i/>
          <w:shd w:val="clear" w:color="auto" w:fill="FFFFFF"/>
        </w:rPr>
        <w:t xml:space="preserve"> </w:t>
      </w:r>
    </w:p>
    <w:p w:rsidR="00146539" w:rsidRDefault="00146539" w:rsidP="00146539">
      <w:pPr>
        <w:spacing w:line="360" w:lineRule="auto"/>
        <w:jc w:val="both"/>
        <w:rPr>
          <w:rFonts w:ascii="Arial" w:hAnsi="Arial" w:cs="Arial"/>
        </w:rPr>
      </w:pPr>
    </w:p>
    <w:p w:rsidR="00146539" w:rsidRPr="00146539" w:rsidRDefault="00146539" w:rsidP="00146539">
      <w:pPr>
        <w:spacing w:line="360" w:lineRule="auto"/>
        <w:jc w:val="both"/>
        <w:rPr>
          <w:rFonts w:ascii="Arial" w:hAnsi="Arial" w:cs="Arial"/>
        </w:rPr>
      </w:pPr>
      <w:r w:rsidRPr="000520EF">
        <w:rPr>
          <w:rFonts w:ascii="Arial" w:hAnsi="Arial" w:cs="Arial"/>
          <w:b/>
        </w:rPr>
        <w:lastRenderedPageBreak/>
        <w:t xml:space="preserve">Rusza modernizacja </w:t>
      </w:r>
    </w:p>
    <w:p w:rsidR="00146539" w:rsidRDefault="00146539" w:rsidP="00146539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S</w:t>
      </w:r>
      <w:r w:rsidRPr="004241DA">
        <w:rPr>
          <w:rFonts w:ascii="Arial" w:hAnsi="Arial" w:cs="Arial"/>
          <w:shd w:val="clear" w:color="auto" w:fill="FFFFFF"/>
        </w:rPr>
        <w:t>krócenie czasu modernizacji z 31 do 22 miesięcy</w:t>
      </w:r>
      <w:r>
        <w:rPr>
          <w:rFonts w:ascii="Arial" w:hAnsi="Arial" w:cs="Arial"/>
          <w:shd w:val="clear" w:color="auto" w:fill="FFFFFF"/>
        </w:rPr>
        <w:t xml:space="preserve"> zapewnione będzie dzięki intensywnym pracom na zamkniętej linii</w:t>
      </w:r>
      <w:r w:rsidRPr="004241DA">
        <w:rPr>
          <w:rFonts w:ascii="Arial" w:hAnsi="Arial" w:cs="Arial"/>
          <w:shd w:val="clear" w:color="auto" w:fill="FFFFFF"/>
        </w:rPr>
        <w:t xml:space="preserve">. Najwrażliwsze </w:t>
      </w:r>
      <w:r>
        <w:rPr>
          <w:rFonts w:ascii="Arial" w:hAnsi="Arial" w:cs="Arial"/>
          <w:shd w:val="clear" w:color="auto" w:fill="FFFFFF"/>
        </w:rPr>
        <w:t xml:space="preserve">roboty </w:t>
      </w:r>
      <w:r w:rsidRPr="004241DA">
        <w:rPr>
          <w:rFonts w:ascii="Arial" w:hAnsi="Arial" w:cs="Arial"/>
          <w:shd w:val="clear" w:color="auto" w:fill="FFFFFF"/>
        </w:rPr>
        <w:t xml:space="preserve">zostaną wykonane prawie o 1,5 roku szybciej niż </w:t>
      </w:r>
      <w:r>
        <w:rPr>
          <w:rFonts w:ascii="Arial" w:hAnsi="Arial" w:cs="Arial"/>
          <w:shd w:val="clear" w:color="auto" w:fill="FFFFFF"/>
        </w:rPr>
        <w:t xml:space="preserve">pierwotnie </w:t>
      </w:r>
      <w:r w:rsidRPr="004241DA">
        <w:rPr>
          <w:rFonts w:ascii="Arial" w:hAnsi="Arial" w:cs="Arial"/>
          <w:shd w:val="clear" w:color="auto" w:fill="FFFFFF"/>
        </w:rPr>
        <w:t>planowano.</w:t>
      </w:r>
      <w:r>
        <w:rPr>
          <w:rFonts w:ascii="Arial" w:hAnsi="Arial" w:cs="Arial"/>
          <w:shd w:val="clear" w:color="auto" w:fill="FFFFFF"/>
        </w:rPr>
        <w:t xml:space="preserve"> </w:t>
      </w:r>
    </w:p>
    <w:p w:rsidR="00146539" w:rsidRPr="004241DA" w:rsidRDefault="00146539" w:rsidP="00146539">
      <w:pPr>
        <w:spacing w:line="360" w:lineRule="auto"/>
        <w:jc w:val="both"/>
        <w:rPr>
          <w:rFonts w:ascii="Arial" w:hAnsi="Arial" w:cs="Arial"/>
        </w:rPr>
      </w:pPr>
      <w:r w:rsidRPr="006E6AEA">
        <w:rPr>
          <w:rFonts w:ascii="Arial" w:hAnsi="Arial" w:cs="Arial"/>
        </w:rPr>
        <w:t>W maju zaczną się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prace </w:t>
      </w:r>
      <w:r w:rsidRPr="004241DA">
        <w:rPr>
          <w:rFonts w:ascii="Arial" w:hAnsi="Arial" w:cs="Arial"/>
        </w:rPr>
        <w:t xml:space="preserve">na przystankach </w:t>
      </w:r>
      <w:r>
        <w:rPr>
          <w:rFonts w:ascii="Arial" w:hAnsi="Arial" w:cs="Arial"/>
        </w:rPr>
        <w:t xml:space="preserve">- </w:t>
      </w:r>
      <w:r w:rsidRPr="004241DA">
        <w:rPr>
          <w:rFonts w:ascii="Arial" w:hAnsi="Arial" w:cs="Arial"/>
        </w:rPr>
        <w:t>w przejściach podziemnych</w:t>
      </w:r>
      <w:r>
        <w:rPr>
          <w:rFonts w:ascii="Arial" w:hAnsi="Arial" w:cs="Arial"/>
        </w:rPr>
        <w:t>,</w:t>
      </w:r>
      <w:r w:rsidRPr="004241DA">
        <w:rPr>
          <w:rFonts w:ascii="Arial" w:hAnsi="Arial" w:cs="Arial"/>
        </w:rPr>
        <w:t xml:space="preserve"> wspóln</w:t>
      </w:r>
      <w:r>
        <w:rPr>
          <w:rFonts w:ascii="Arial" w:hAnsi="Arial" w:cs="Arial"/>
        </w:rPr>
        <w:t xml:space="preserve">ych dla linii podmiejskiej i </w:t>
      </w:r>
      <w:r w:rsidRPr="004241DA">
        <w:rPr>
          <w:rFonts w:ascii="Arial" w:hAnsi="Arial" w:cs="Arial"/>
        </w:rPr>
        <w:t>dalekobieżnej: Warszawa Włochy, Warszawa Ursus, Piastów, Milanówek</w:t>
      </w:r>
      <w:r w:rsidR="00AB18CA">
        <w:rPr>
          <w:rFonts w:ascii="Arial" w:hAnsi="Arial" w:cs="Arial"/>
        </w:rPr>
        <w:t>,</w:t>
      </w:r>
      <w:r w:rsidRPr="004241DA">
        <w:rPr>
          <w:rFonts w:ascii="Arial" w:hAnsi="Arial" w:cs="Arial"/>
        </w:rPr>
        <w:t xml:space="preserve"> Brwin</w:t>
      </w:r>
      <w:r>
        <w:rPr>
          <w:rFonts w:ascii="Arial" w:hAnsi="Arial" w:cs="Arial"/>
        </w:rPr>
        <w:t xml:space="preserve">ów. </w:t>
      </w:r>
      <w:r w:rsidRPr="004241DA">
        <w:rPr>
          <w:rFonts w:ascii="Arial" w:hAnsi="Arial" w:cs="Arial"/>
        </w:rPr>
        <w:t>Wykonanie specjalnych konstrukcji zapewni przebudow</w:t>
      </w:r>
      <w:r>
        <w:rPr>
          <w:rFonts w:ascii="Arial" w:hAnsi="Arial" w:cs="Arial"/>
        </w:rPr>
        <w:t>ę</w:t>
      </w:r>
      <w:r w:rsidRPr="004241DA">
        <w:rPr>
          <w:rFonts w:ascii="Arial" w:hAnsi="Arial" w:cs="Arial"/>
        </w:rPr>
        <w:t xml:space="preserve"> przejść</w:t>
      </w:r>
      <w:r>
        <w:rPr>
          <w:rFonts w:ascii="Arial" w:hAnsi="Arial" w:cs="Arial"/>
        </w:rPr>
        <w:t xml:space="preserve"> i </w:t>
      </w:r>
      <w:r w:rsidRPr="004241DA">
        <w:rPr>
          <w:rFonts w:ascii="Arial" w:hAnsi="Arial" w:cs="Arial"/>
        </w:rPr>
        <w:t xml:space="preserve">sprawny przejazd pociągów podmiejskich i dalekobieżnych. </w:t>
      </w:r>
      <w:r>
        <w:rPr>
          <w:rFonts w:ascii="Arial" w:hAnsi="Arial" w:cs="Arial"/>
        </w:rPr>
        <w:t>P</w:t>
      </w:r>
      <w:r w:rsidRPr="004241DA">
        <w:rPr>
          <w:rFonts w:ascii="Arial" w:hAnsi="Arial" w:cs="Arial"/>
        </w:rPr>
        <w:t xml:space="preserve">race nie będą wymagały </w:t>
      </w:r>
      <w:r>
        <w:rPr>
          <w:rFonts w:ascii="Arial" w:hAnsi="Arial" w:cs="Arial"/>
        </w:rPr>
        <w:t xml:space="preserve">wstrzymania ruchu podmiejskiego. </w:t>
      </w:r>
      <w:r w:rsidRPr="004241DA">
        <w:rPr>
          <w:rFonts w:ascii="Arial" w:hAnsi="Arial" w:cs="Arial"/>
        </w:rPr>
        <w:t>Przed rozpoczęciem drugiego etapu</w:t>
      </w:r>
      <w:r>
        <w:rPr>
          <w:rFonts w:ascii="Arial" w:hAnsi="Arial" w:cs="Arial"/>
        </w:rPr>
        <w:t xml:space="preserve"> - zamknięciem</w:t>
      </w:r>
      <w:r w:rsidRPr="004241DA">
        <w:rPr>
          <w:rFonts w:ascii="Arial" w:hAnsi="Arial" w:cs="Arial"/>
        </w:rPr>
        <w:t xml:space="preserve"> linii, zarządca infrastruktury wraz z przewoźnikami i samorządami przedstawi dokładny harmonogram zastępczej komunikacji autobusowej.</w:t>
      </w:r>
    </w:p>
    <w:p w:rsidR="00146539" w:rsidRPr="004241DA" w:rsidRDefault="00146539" w:rsidP="00146539">
      <w:pPr>
        <w:spacing w:line="360" w:lineRule="auto"/>
        <w:jc w:val="both"/>
        <w:rPr>
          <w:rFonts w:ascii="Arial" w:hAnsi="Arial" w:cs="Arial"/>
        </w:rPr>
      </w:pPr>
      <w:r w:rsidRPr="004241DA">
        <w:rPr>
          <w:rFonts w:ascii="Arial" w:hAnsi="Arial" w:cs="Arial"/>
          <w:i/>
        </w:rPr>
        <w:t xml:space="preserve">- </w:t>
      </w:r>
      <w:r w:rsidRPr="009B538B">
        <w:rPr>
          <w:rFonts w:ascii="Arial" w:hAnsi="Arial" w:cs="Arial"/>
          <w:i/>
        </w:rPr>
        <w:t>Doskonale zdajemy sobie sprawę z tego, jak ważne będzie utrzymani</w:t>
      </w:r>
      <w:r w:rsidR="00303A8C">
        <w:rPr>
          <w:rFonts w:ascii="Arial" w:hAnsi="Arial" w:cs="Arial"/>
          <w:i/>
        </w:rPr>
        <w:t xml:space="preserve">e sprawnej komunikacji podczas </w:t>
      </w:r>
      <w:r w:rsidRPr="009B538B">
        <w:rPr>
          <w:rFonts w:ascii="Arial" w:hAnsi="Arial" w:cs="Arial"/>
          <w:i/>
        </w:rPr>
        <w:t>zamknięcia linii. Wspólnie z przewoźnikami i samorządami opracowujemy najlepsze trasy dla korytarza komunikacyjnego Grodzisk – Warszawa. Jeszcze w kwietniu chcemy przekazać mi</w:t>
      </w:r>
      <w:r w:rsidR="00507387">
        <w:rPr>
          <w:rFonts w:ascii="Arial" w:hAnsi="Arial" w:cs="Arial"/>
          <w:i/>
        </w:rPr>
        <w:t xml:space="preserve">eszkańcom i pasażerom schematy </w:t>
      </w:r>
      <w:r w:rsidRPr="009B538B">
        <w:rPr>
          <w:rFonts w:ascii="Arial" w:hAnsi="Arial" w:cs="Arial"/>
          <w:i/>
        </w:rPr>
        <w:t>komunikacji, które będą obowiązywały od września</w:t>
      </w:r>
      <w:r>
        <w:rPr>
          <w:rFonts w:ascii="Arial" w:hAnsi="Arial" w:cs="Arial"/>
          <w:i/>
        </w:rPr>
        <w:t xml:space="preserve"> –</w:t>
      </w:r>
      <w:r w:rsidR="00507387">
        <w:rPr>
          <w:rFonts w:ascii="Arial" w:hAnsi="Arial" w:cs="Arial"/>
          <w:i/>
        </w:rPr>
        <w:t xml:space="preserve"> </w:t>
      </w:r>
      <w:r w:rsidRPr="00F7322B">
        <w:rPr>
          <w:rFonts w:ascii="Arial" w:hAnsi="Arial" w:cs="Arial"/>
        </w:rPr>
        <w:t>mówi Ireneusz Merchel, prezes PKP Polskich Linii Kolejowych S.A.</w:t>
      </w:r>
      <w:r>
        <w:rPr>
          <w:rFonts w:ascii="Arial" w:hAnsi="Arial" w:cs="Arial"/>
          <w:i/>
        </w:rPr>
        <w:t xml:space="preserve"> </w:t>
      </w:r>
    </w:p>
    <w:p w:rsidR="00146539" w:rsidRDefault="00146539" w:rsidP="00146539">
      <w:pPr>
        <w:spacing w:line="360" w:lineRule="auto"/>
        <w:jc w:val="both"/>
        <w:rPr>
          <w:rFonts w:ascii="Arial" w:hAnsi="Arial" w:cs="Arial"/>
        </w:rPr>
      </w:pPr>
      <w:r w:rsidRPr="009B538B">
        <w:rPr>
          <w:rFonts w:ascii="Arial" w:hAnsi="Arial" w:cs="Arial"/>
        </w:rPr>
        <w:t>Dzisiaj (</w:t>
      </w:r>
      <w:r>
        <w:rPr>
          <w:rFonts w:ascii="Arial" w:hAnsi="Arial" w:cs="Arial"/>
        </w:rPr>
        <w:t>3 kwietnia</w:t>
      </w:r>
      <w:r w:rsidRPr="009B538B">
        <w:rPr>
          <w:rFonts w:ascii="Arial" w:hAnsi="Arial" w:cs="Arial"/>
        </w:rPr>
        <w:t>) PKP Polskie Linie Kolejowe S.A. podpisały umowę z konsorcjum:</w:t>
      </w:r>
      <w:r w:rsidRPr="004241DA">
        <w:rPr>
          <w:rFonts w:ascii="Arial" w:hAnsi="Arial" w:cs="Arial"/>
        </w:rPr>
        <w:t xml:space="preserve"> Przedsiębiorstwo Usług Technologicznych Intercore Sp. z o.o. oraz Przedsiębiorstwo Robót Mostowych „Mosty Łódź” S.A. na przebudowę linii z Grodziska Mazowieckiego do Warszawy. Kontrakt wyn</w:t>
      </w:r>
      <w:r>
        <w:rPr>
          <w:rFonts w:ascii="Arial" w:hAnsi="Arial" w:cs="Arial"/>
        </w:rPr>
        <w:t>osi</w:t>
      </w:r>
      <w:r w:rsidRPr="004241DA">
        <w:rPr>
          <w:rFonts w:ascii="Arial" w:hAnsi="Arial" w:cs="Arial"/>
        </w:rPr>
        <w:t xml:space="preserve"> 285 m</w:t>
      </w:r>
      <w:r>
        <w:rPr>
          <w:rFonts w:ascii="Arial" w:hAnsi="Arial" w:cs="Arial"/>
        </w:rPr>
        <w:t>ln zł.</w:t>
      </w:r>
    </w:p>
    <w:p w:rsidR="00146539" w:rsidRDefault="00146539" w:rsidP="00146539">
      <w:pPr>
        <w:spacing w:after="0" w:line="360" w:lineRule="auto"/>
        <w:jc w:val="both"/>
        <w:rPr>
          <w:rFonts w:ascii="Arial" w:hAnsi="Arial" w:cs="Arial"/>
        </w:rPr>
      </w:pPr>
    </w:p>
    <w:p w:rsidR="00146539" w:rsidRDefault="00146539" w:rsidP="00146539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Kontakt dla mediów:</w:t>
      </w:r>
    </w:p>
    <w:p w:rsidR="00146539" w:rsidRPr="00146539" w:rsidRDefault="00146539" w:rsidP="001465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146539">
        <w:rPr>
          <w:rFonts w:ascii="Arial" w:hAnsi="Arial" w:cs="Arial"/>
          <w:bCs/>
          <w:color w:val="000000"/>
          <w:sz w:val="20"/>
          <w:szCs w:val="20"/>
          <w:lang w:eastAsia="pl-PL"/>
        </w:rPr>
        <w:t>Karol Jakubowski</w:t>
      </w:r>
    </w:p>
    <w:p w:rsidR="00146539" w:rsidRPr="00146539" w:rsidRDefault="00146539" w:rsidP="001465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146539">
        <w:rPr>
          <w:rFonts w:ascii="Arial" w:hAnsi="Arial" w:cs="Arial"/>
          <w:bCs/>
          <w:color w:val="000000"/>
          <w:sz w:val="20"/>
          <w:szCs w:val="20"/>
          <w:lang w:eastAsia="pl-PL"/>
        </w:rPr>
        <w:t>Zespół prasowy</w:t>
      </w:r>
    </w:p>
    <w:p w:rsidR="00146539" w:rsidRPr="00146539" w:rsidRDefault="00146539" w:rsidP="001465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146539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146539" w:rsidRPr="00146539" w:rsidRDefault="00146539" w:rsidP="001465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146539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</w:p>
    <w:p w:rsidR="003302B2" w:rsidRPr="00146539" w:rsidRDefault="00146539" w:rsidP="001465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146539">
        <w:rPr>
          <w:rFonts w:ascii="Arial" w:hAnsi="Arial" w:cs="Arial"/>
          <w:bCs/>
          <w:color w:val="000000"/>
          <w:sz w:val="20"/>
          <w:szCs w:val="20"/>
          <w:lang w:eastAsia="pl-PL"/>
        </w:rPr>
        <w:t>tel. 668 679 414</w:t>
      </w:r>
      <w:bookmarkEnd w:id="0"/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A6F" w:rsidRDefault="00A37A6F" w:rsidP="00D5409C">
      <w:pPr>
        <w:spacing w:after="0" w:line="240" w:lineRule="auto"/>
      </w:pPr>
      <w:r>
        <w:separator/>
      </w:r>
    </w:p>
  </w:endnote>
  <w:endnote w:type="continuationSeparator" w:id="0">
    <w:p w:rsidR="00A37A6F" w:rsidRDefault="00A37A6F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A0D03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BA0D03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A6F" w:rsidRDefault="00A37A6F" w:rsidP="00D5409C">
      <w:pPr>
        <w:spacing w:after="0" w:line="240" w:lineRule="auto"/>
      </w:pPr>
      <w:r>
        <w:separator/>
      </w:r>
    </w:p>
  </w:footnote>
  <w:footnote w:type="continuationSeparator" w:id="0">
    <w:p w:rsidR="00A37A6F" w:rsidRDefault="00A37A6F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0AE5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46539"/>
    <w:rsid w:val="00150560"/>
    <w:rsid w:val="00152131"/>
    <w:rsid w:val="00152980"/>
    <w:rsid w:val="001565C7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03A8C"/>
    <w:rsid w:val="00316E8D"/>
    <w:rsid w:val="00324D73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07387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65A2"/>
    <w:rsid w:val="006F73A3"/>
    <w:rsid w:val="0071378B"/>
    <w:rsid w:val="0073135F"/>
    <w:rsid w:val="00744E78"/>
    <w:rsid w:val="007533BD"/>
    <w:rsid w:val="00754307"/>
    <w:rsid w:val="00760359"/>
    <w:rsid w:val="00767601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37A6F"/>
    <w:rsid w:val="00A41B05"/>
    <w:rsid w:val="00A639EC"/>
    <w:rsid w:val="00A669F6"/>
    <w:rsid w:val="00A77696"/>
    <w:rsid w:val="00A80957"/>
    <w:rsid w:val="00A93609"/>
    <w:rsid w:val="00AA581D"/>
    <w:rsid w:val="00AB18CA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0D03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2C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183C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ABEF0-B223-4401-B855-99BBE9743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566</Words>
  <Characters>3400</Characters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3959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2017-03-31T10:46:00Z</cp:lastPrinted>
  <dcterms:created xsi:type="dcterms:W3CDTF">2017-03-31T10:48:00Z</dcterms:created>
  <dcterms:modified xsi:type="dcterms:W3CDTF">2017-04-03T11:15:00Z</dcterms:modified>
</cp:coreProperties>
</file>