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6CC33D" w14:textId="620A9027" w:rsidR="008542C9" w:rsidRPr="00CD3D15" w:rsidRDefault="000A7728" w:rsidP="00CD3D15">
      <w:pPr>
        <w:spacing w:after="0" w:line="360" w:lineRule="auto"/>
        <w:jc w:val="right"/>
        <w:rPr>
          <w:rFonts w:ascii="Arial" w:hAnsi="Arial" w:cs="Arial"/>
        </w:rPr>
      </w:pPr>
      <w:r w:rsidRPr="00CD3D15">
        <w:rPr>
          <w:rFonts w:ascii="Arial" w:hAnsi="Arial" w:cs="Arial"/>
        </w:rPr>
        <w:t>Warszawa</w:t>
      </w:r>
      <w:r w:rsidR="008105AE" w:rsidRPr="00CD3D15">
        <w:rPr>
          <w:rFonts w:ascii="Arial" w:hAnsi="Arial" w:cs="Arial"/>
        </w:rPr>
        <w:t xml:space="preserve">, </w:t>
      </w:r>
      <w:r w:rsidR="000D7D20">
        <w:rPr>
          <w:rFonts w:ascii="Arial" w:hAnsi="Arial" w:cs="Arial"/>
        </w:rPr>
        <w:t>11 wrześni</w:t>
      </w:r>
      <w:r w:rsidR="007E0CE3">
        <w:rPr>
          <w:rFonts w:ascii="Arial" w:hAnsi="Arial" w:cs="Arial"/>
        </w:rPr>
        <w:t xml:space="preserve">a </w:t>
      </w:r>
      <w:r w:rsidRPr="00CD3D15">
        <w:rPr>
          <w:rFonts w:ascii="Arial" w:hAnsi="Arial" w:cs="Arial"/>
        </w:rPr>
        <w:t>201</w:t>
      </w:r>
      <w:r w:rsidR="006D6E6C" w:rsidRPr="00CD3D15">
        <w:rPr>
          <w:rFonts w:ascii="Arial" w:hAnsi="Arial" w:cs="Arial"/>
        </w:rPr>
        <w:t>5</w:t>
      </w:r>
      <w:r w:rsidR="00E17B65" w:rsidRPr="00CD3D15">
        <w:rPr>
          <w:rFonts w:ascii="Arial" w:hAnsi="Arial" w:cs="Arial"/>
        </w:rPr>
        <w:t xml:space="preserve"> </w:t>
      </w:r>
      <w:r w:rsidRPr="00CD3D15">
        <w:rPr>
          <w:rFonts w:ascii="Arial" w:hAnsi="Arial" w:cs="Arial"/>
        </w:rPr>
        <w:t>r.</w:t>
      </w:r>
      <w:r w:rsidR="00470CCF" w:rsidRPr="00CD3D15">
        <w:rPr>
          <w:rFonts w:ascii="Arial" w:hAnsi="Arial" w:cs="Arial"/>
        </w:rPr>
        <w:t xml:space="preserve"> </w:t>
      </w:r>
    </w:p>
    <w:p w14:paraId="688AED46" w14:textId="77777777" w:rsidR="00862F22" w:rsidRPr="00CD3D15" w:rsidRDefault="00862F22" w:rsidP="003B38F2">
      <w:pPr>
        <w:spacing w:after="0" w:line="360" w:lineRule="auto"/>
        <w:jc w:val="both"/>
        <w:rPr>
          <w:rFonts w:ascii="Arial" w:hAnsi="Arial" w:cs="Arial"/>
          <w:b/>
        </w:rPr>
      </w:pPr>
    </w:p>
    <w:p w14:paraId="082ACC20" w14:textId="77777777" w:rsidR="00BA0980" w:rsidRPr="00134937" w:rsidRDefault="00BA0980" w:rsidP="00134937">
      <w:pPr>
        <w:spacing w:after="0" w:line="360" w:lineRule="auto"/>
        <w:jc w:val="both"/>
        <w:rPr>
          <w:rFonts w:ascii="Arial" w:hAnsi="Arial" w:cs="Arial"/>
          <w:b/>
        </w:rPr>
      </w:pPr>
      <w:bookmarkStart w:id="0" w:name="_MailAutoSig"/>
      <w:r w:rsidRPr="00134937">
        <w:rPr>
          <w:rFonts w:ascii="Arial" w:hAnsi="Arial" w:cs="Arial"/>
          <w:b/>
        </w:rPr>
        <w:t>Informacja prasowa</w:t>
      </w:r>
    </w:p>
    <w:p w14:paraId="777C4FBC" w14:textId="77777777" w:rsidR="00D529E5" w:rsidRPr="00F64184" w:rsidRDefault="00D529E5" w:rsidP="00F64184">
      <w:pPr>
        <w:ind w:left="6372"/>
        <w:contextualSpacing/>
        <w:jc w:val="right"/>
        <w:rPr>
          <w:rStyle w:val="Pogrubienie"/>
          <w:rFonts w:ascii="Arial" w:hAnsi="Arial" w:cs="Arial"/>
          <w:color w:val="000000"/>
          <w:sz w:val="20"/>
          <w:szCs w:val="20"/>
        </w:rPr>
      </w:pPr>
    </w:p>
    <w:p w14:paraId="6992AF5F" w14:textId="77777777" w:rsidR="000D7D20" w:rsidRDefault="000D7D20" w:rsidP="000D7D20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Nowoczesne urządzenia prześwietlą koła pociągów</w:t>
      </w:r>
    </w:p>
    <w:p w14:paraId="3B5ECE84" w14:textId="60BA4E0A" w:rsidR="000D7D20" w:rsidRDefault="000D7D20" w:rsidP="000D7D20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PKP Polskie Linie Kolejowe za 18 mln zł montują na torach czujniki, sprawdzające stan wagonów i lokomotyw podczas jazdy. </w:t>
      </w:r>
      <w:r>
        <w:rPr>
          <w:rFonts w:ascii="Arial" w:hAnsi="Arial" w:cs="Arial"/>
          <w:b/>
          <w:sz w:val="24"/>
          <w:szCs w:val="24"/>
        </w:rPr>
        <w:t xml:space="preserve">Ograniczają one opóźnienia </w:t>
      </w:r>
      <w:r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 xml:space="preserve">  </w:t>
      </w:r>
      <w:r>
        <w:rPr>
          <w:rFonts w:ascii="Arial" w:hAnsi="Arial" w:cs="Arial"/>
          <w:b/>
          <w:sz w:val="24"/>
          <w:szCs w:val="24"/>
        </w:rPr>
        <w:t>gwarantują wyższy poziom bezpieczeństwa na liniach kolejowych. PLK podpisały umowę na zabudowę i wymianę 15 urządzeń. Na głównych trasach działa ich blisko 200, wszystkie są podłączone do centralnego systemu i zdalnie przekazuj</w:t>
      </w:r>
      <w:r>
        <w:rPr>
          <w:rFonts w:ascii="Arial" w:hAnsi="Arial" w:cs="Arial"/>
          <w:b/>
          <w:sz w:val="24"/>
          <w:szCs w:val="24"/>
        </w:rPr>
        <w:t>ą dane.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3F257339" w14:textId="0B704BA7" w:rsidR="000D7D20" w:rsidRDefault="000D7D20" w:rsidP="000D7D2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Urządzenia detekcji stanów awaryjnych taboru tzw. </w:t>
      </w:r>
      <w:proofErr w:type="spellStart"/>
      <w:r>
        <w:rPr>
          <w:rFonts w:ascii="Arial" w:hAnsi="Arial" w:cs="Arial"/>
          <w:sz w:val="24"/>
          <w:szCs w:val="24"/>
        </w:rPr>
        <w:t>dSAT</w:t>
      </w:r>
      <w:proofErr w:type="spellEnd"/>
      <w:r>
        <w:rPr>
          <w:rFonts w:ascii="Arial" w:hAnsi="Arial" w:cs="Arial"/>
          <w:sz w:val="24"/>
          <w:szCs w:val="24"/>
        </w:rPr>
        <w:t xml:space="preserve"> są umieszczone na torach i </w:t>
      </w:r>
      <w:r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wykrywają uszkodzenia kół wagonów i lokomotyw. Nie wymagają zatrzymywania pociągów i w związku z tym nie powodują opóźnień. Pracują bezkontaktowo przy pełnej prędkości pociągu. Zastosowano w nich specjalne czujniki podczerwieni oraz czujniki światłowodowe, które zdalnie badają stopień przegrzania łożysk i hamulców wagonów. </w:t>
      </w:r>
    </w:p>
    <w:p w14:paraId="1AC2204F" w14:textId="77777777" w:rsidR="000D7D20" w:rsidRDefault="000D7D20" w:rsidP="000D7D2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System bada temperaturę kół i siłę, z jaką oddziałują one na szyny. Zadaniem urządzeń jest wykrycie wszelkich nieprawidłowości, takich jak przegrzane łożyska, zakleszczone hamulce lub nadmierny ciężar pociągu. Informacje o usterkach są automatycznie przekazywane do dyżurnych ruchu. Dzięki temu skład z uszkodzonym wagonem jest szybko lokalizowany i zatrzymany. Ogranicza to powstawanie opóźnień i zagrożeń z powodu niesprawnego taboru, niszczenie szyn i zmniejsza zagrożenia </w:t>
      </w:r>
      <w:proofErr w:type="spellStart"/>
      <w:r>
        <w:rPr>
          <w:rFonts w:ascii="Arial" w:hAnsi="Arial" w:cs="Arial"/>
          <w:sz w:val="24"/>
          <w:szCs w:val="24"/>
        </w:rPr>
        <w:t>wykolejeń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245E3EEF" w14:textId="77777777" w:rsidR="000D7D20" w:rsidRDefault="000D7D20" w:rsidP="000D7D2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Wielu przewoźników korzystających z infrastruktury PLK nie dysponuje nowoczesnymi urządzeniami pokładowymi, które ostrzegają maszynistów o awarii w pociągu. Dlatego, aby zapewnić bezpieczeństwo przewozu pasażerów oraz towarów zarządca infrastruktury śledzi zmiany w taborze, a w sytuacjach krytycznych wyłącza tabor z trasy. </w:t>
      </w:r>
    </w:p>
    <w:p w14:paraId="4EA10E32" w14:textId="01CE707B" w:rsidR="000D7D20" w:rsidRDefault="000D7D20" w:rsidP="000D7D2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Polskie Linie Kolejowe w sierpniu podpisały umowę na </w:t>
      </w:r>
      <w:r>
        <w:rPr>
          <w:rFonts w:ascii="Arial" w:hAnsi="Arial" w:cs="Arial"/>
          <w:sz w:val="24"/>
          <w:szCs w:val="24"/>
        </w:rPr>
        <w:t>montaż 4 i wymianę 11 </w:t>
      </w:r>
      <w:r>
        <w:rPr>
          <w:rFonts w:ascii="Arial" w:hAnsi="Arial" w:cs="Arial"/>
          <w:sz w:val="24"/>
          <w:szCs w:val="24"/>
        </w:rPr>
        <w:t xml:space="preserve"> wyeksploatowanych urządzeń. Zostaną zamontowane m.in. na linii 202 na trasie Runowo Pomorskie – Świdwin, na linii Poznań – Kluczbork,  na </w:t>
      </w:r>
      <w:proofErr w:type="spellStart"/>
      <w:r>
        <w:rPr>
          <w:rFonts w:ascii="Arial" w:hAnsi="Arial" w:cs="Arial"/>
          <w:sz w:val="24"/>
          <w:szCs w:val="24"/>
        </w:rPr>
        <w:t>Nadodrzance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13AA76EC" w14:textId="77777777" w:rsidR="000D7D20" w:rsidRDefault="000D7D20" w:rsidP="000D7D2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Urządzenia </w:t>
      </w:r>
      <w:proofErr w:type="spellStart"/>
      <w:r>
        <w:rPr>
          <w:rFonts w:ascii="Arial" w:hAnsi="Arial" w:cs="Arial"/>
          <w:sz w:val="24"/>
          <w:szCs w:val="24"/>
        </w:rPr>
        <w:t>dSAT</w:t>
      </w:r>
      <w:proofErr w:type="spellEnd"/>
      <w:r>
        <w:rPr>
          <w:rFonts w:ascii="Arial" w:hAnsi="Arial" w:cs="Arial"/>
          <w:sz w:val="24"/>
          <w:szCs w:val="24"/>
        </w:rPr>
        <w:t xml:space="preserve"> są zamontowane na głównych trasach, </w:t>
      </w:r>
      <w:proofErr w:type="spellStart"/>
      <w:r>
        <w:rPr>
          <w:rFonts w:ascii="Arial" w:hAnsi="Arial" w:cs="Arial"/>
          <w:sz w:val="24"/>
          <w:szCs w:val="24"/>
        </w:rPr>
        <w:t>m.in.na</w:t>
      </w:r>
      <w:proofErr w:type="spellEnd"/>
      <w:r>
        <w:rPr>
          <w:rFonts w:ascii="Arial" w:hAnsi="Arial" w:cs="Arial"/>
          <w:sz w:val="24"/>
          <w:szCs w:val="24"/>
        </w:rPr>
        <w:t xml:space="preserve">: E 65 Gdynia - Warszawa – Kraków/Katowice, E-20 Kunowice – Warszawa – Terespol, E-30 Węgliniec – Wrocław – Kraków – Medyka. </w:t>
      </w:r>
    </w:p>
    <w:p w14:paraId="0DA0FEA6" w14:textId="77777777" w:rsidR="000D7D20" w:rsidRDefault="000D7D20" w:rsidP="000D7D2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PLK planuje kolejne zakupy urządzeń </w:t>
      </w:r>
      <w:proofErr w:type="spellStart"/>
      <w:r>
        <w:rPr>
          <w:rFonts w:ascii="Arial" w:hAnsi="Arial" w:cs="Arial"/>
          <w:sz w:val="24"/>
          <w:szCs w:val="24"/>
        </w:rPr>
        <w:t>dSAT</w:t>
      </w:r>
      <w:proofErr w:type="spellEnd"/>
      <w:r>
        <w:rPr>
          <w:rFonts w:ascii="Arial" w:hAnsi="Arial" w:cs="Arial"/>
          <w:sz w:val="24"/>
          <w:szCs w:val="24"/>
        </w:rPr>
        <w:t xml:space="preserve"> oraz rozbudowę systemu w ramach projektu modernizacji linii kolejowych. </w:t>
      </w:r>
    </w:p>
    <w:p w14:paraId="474CFA9A" w14:textId="77777777" w:rsidR="00F64184" w:rsidRDefault="00F64184" w:rsidP="000D7D20">
      <w:pPr>
        <w:contextualSpacing/>
        <w:rPr>
          <w:rStyle w:val="Pogrubienie"/>
          <w:rFonts w:ascii="Arial" w:hAnsi="Arial" w:cs="Arial"/>
          <w:color w:val="000000"/>
          <w:sz w:val="20"/>
          <w:szCs w:val="20"/>
        </w:rPr>
      </w:pPr>
      <w:bookmarkStart w:id="1" w:name="_GoBack"/>
      <w:bookmarkEnd w:id="1"/>
    </w:p>
    <w:p w14:paraId="6F36B3B8" w14:textId="77777777" w:rsidR="00F64184" w:rsidRDefault="00F64184" w:rsidP="00F64184">
      <w:pPr>
        <w:ind w:left="6372"/>
        <w:contextualSpacing/>
        <w:jc w:val="right"/>
        <w:rPr>
          <w:rStyle w:val="Pogrubienie"/>
          <w:rFonts w:ascii="Arial" w:hAnsi="Arial" w:cs="Arial"/>
          <w:color w:val="000000"/>
          <w:sz w:val="20"/>
          <w:szCs w:val="20"/>
        </w:rPr>
      </w:pPr>
    </w:p>
    <w:p w14:paraId="20998884" w14:textId="77777777" w:rsidR="00F64184" w:rsidRDefault="00F64184" w:rsidP="004525D1">
      <w:pPr>
        <w:spacing w:after="0" w:line="360" w:lineRule="auto"/>
        <w:ind w:left="6373"/>
        <w:contextualSpacing/>
        <w:jc w:val="right"/>
        <w:rPr>
          <w:rStyle w:val="Pogrubienie"/>
          <w:rFonts w:ascii="Arial" w:hAnsi="Arial" w:cs="Arial"/>
          <w:color w:val="000000"/>
          <w:sz w:val="20"/>
          <w:szCs w:val="20"/>
        </w:rPr>
      </w:pPr>
    </w:p>
    <w:p w14:paraId="55818988" w14:textId="144BB96A" w:rsidR="00C0053D" w:rsidRPr="00F64184" w:rsidRDefault="00134937" w:rsidP="004525D1">
      <w:pPr>
        <w:spacing w:after="0" w:line="360" w:lineRule="auto"/>
        <w:ind w:left="6373"/>
        <w:contextualSpacing/>
        <w:jc w:val="right"/>
        <w:rPr>
          <w:rFonts w:ascii="Arial" w:eastAsiaTheme="minorEastAsia" w:hAnsi="Arial" w:cs="Arial"/>
          <w:b/>
          <w:noProof/>
          <w:color w:val="000000"/>
          <w:sz w:val="20"/>
          <w:szCs w:val="20"/>
          <w:lang w:eastAsia="pl-PL"/>
        </w:rPr>
      </w:pPr>
      <w:r w:rsidRPr="00F64184">
        <w:rPr>
          <w:rStyle w:val="Pogrubienie"/>
          <w:rFonts w:ascii="Arial" w:hAnsi="Arial" w:cs="Arial"/>
          <w:color w:val="000000"/>
          <w:sz w:val="20"/>
          <w:szCs w:val="20"/>
        </w:rPr>
        <w:t>Kontakt dla mediów:</w:t>
      </w:r>
      <w:r w:rsidRPr="00F64184">
        <w:rPr>
          <w:rFonts w:ascii="Arial" w:hAnsi="Arial" w:cs="Arial"/>
          <w:color w:val="000000"/>
          <w:sz w:val="20"/>
          <w:szCs w:val="20"/>
        </w:rPr>
        <w:br/>
      </w:r>
      <w:r w:rsidR="00C0053D" w:rsidRPr="00F64184">
        <w:rPr>
          <w:rFonts w:ascii="Arial" w:eastAsiaTheme="minorEastAsia" w:hAnsi="Arial" w:cs="Arial"/>
          <w:noProof/>
          <w:color w:val="000000"/>
          <w:sz w:val="20"/>
          <w:szCs w:val="20"/>
          <w:lang w:eastAsia="pl-PL"/>
        </w:rPr>
        <w:t>Mirosław Siemieniec</w:t>
      </w:r>
    </w:p>
    <w:p w14:paraId="65861C7E" w14:textId="705D0CFC" w:rsidR="00C0053D" w:rsidRPr="00F64184" w:rsidRDefault="00C0053D" w:rsidP="004525D1">
      <w:pPr>
        <w:spacing w:after="0" w:line="360" w:lineRule="auto"/>
        <w:ind w:left="6373"/>
        <w:contextualSpacing/>
        <w:jc w:val="right"/>
        <w:rPr>
          <w:rFonts w:ascii="Arial" w:eastAsiaTheme="minorEastAsia" w:hAnsi="Arial" w:cs="Arial"/>
          <w:noProof/>
          <w:color w:val="000000"/>
          <w:sz w:val="20"/>
          <w:szCs w:val="20"/>
          <w:lang w:eastAsia="pl-PL"/>
        </w:rPr>
      </w:pPr>
      <w:r w:rsidRPr="00F64184">
        <w:rPr>
          <w:rFonts w:ascii="Arial" w:eastAsiaTheme="minorEastAsia" w:hAnsi="Arial" w:cs="Arial"/>
          <w:noProof/>
          <w:color w:val="000000"/>
          <w:sz w:val="20"/>
          <w:szCs w:val="20"/>
          <w:lang w:eastAsia="pl-PL"/>
        </w:rPr>
        <w:t xml:space="preserve">Rzecznik </w:t>
      </w:r>
      <w:r w:rsidR="000A4C19">
        <w:rPr>
          <w:rFonts w:ascii="Arial" w:eastAsiaTheme="minorEastAsia" w:hAnsi="Arial" w:cs="Arial"/>
          <w:noProof/>
          <w:color w:val="000000"/>
          <w:sz w:val="20"/>
          <w:szCs w:val="20"/>
          <w:lang w:eastAsia="pl-PL"/>
        </w:rPr>
        <w:t>p</w:t>
      </w:r>
      <w:r w:rsidRPr="00F64184">
        <w:rPr>
          <w:rFonts w:ascii="Arial" w:eastAsiaTheme="minorEastAsia" w:hAnsi="Arial" w:cs="Arial"/>
          <w:noProof/>
          <w:color w:val="000000"/>
          <w:sz w:val="20"/>
          <w:szCs w:val="20"/>
          <w:lang w:eastAsia="pl-PL"/>
        </w:rPr>
        <w:t xml:space="preserve">rasowy </w:t>
      </w:r>
    </w:p>
    <w:p w14:paraId="49EC321E" w14:textId="77777777" w:rsidR="00C0053D" w:rsidRPr="00F64184" w:rsidRDefault="00C0053D" w:rsidP="004525D1">
      <w:pPr>
        <w:spacing w:after="0" w:line="360" w:lineRule="auto"/>
        <w:ind w:left="6373"/>
        <w:contextualSpacing/>
        <w:jc w:val="right"/>
        <w:rPr>
          <w:rFonts w:ascii="Arial" w:eastAsiaTheme="minorEastAsia" w:hAnsi="Arial" w:cs="Arial"/>
          <w:noProof/>
          <w:color w:val="000000"/>
          <w:sz w:val="20"/>
          <w:szCs w:val="20"/>
          <w:lang w:eastAsia="pl-PL"/>
        </w:rPr>
      </w:pPr>
      <w:r w:rsidRPr="00F64184">
        <w:rPr>
          <w:rFonts w:ascii="Arial" w:eastAsiaTheme="minorEastAsia" w:hAnsi="Arial" w:cs="Arial"/>
          <w:noProof/>
          <w:color w:val="000000"/>
          <w:sz w:val="20"/>
          <w:szCs w:val="20"/>
          <w:lang w:eastAsia="pl-PL"/>
        </w:rPr>
        <w:t>PKP Polskie Linie Kolejowe S.A.</w:t>
      </w:r>
    </w:p>
    <w:p w14:paraId="0C6638A2" w14:textId="2F788AE5" w:rsidR="00C0053D" w:rsidRPr="00F64184" w:rsidRDefault="00E5071E" w:rsidP="004525D1">
      <w:pPr>
        <w:spacing w:after="0" w:line="360" w:lineRule="auto"/>
        <w:ind w:left="6373"/>
        <w:contextualSpacing/>
        <w:jc w:val="right"/>
        <w:rPr>
          <w:rFonts w:ascii="Arial" w:eastAsiaTheme="minorEastAsia" w:hAnsi="Arial" w:cs="Arial"/>
          <w:noProof/>
          <w:color w:val="000000"/>
          <w:sz w:val="20"/>
          <w:szCs w:val="20"/>
          <w:lang w:val="en-US" w:eastAsia="pl-PL"/>
        </w:rPr>
      </w:pPr>
      <w:hyperlink r:id="rId8" w:history="1">
        <w:r w:rsidR="00F64184" w:rsidRPr="00494771">
          <w:rPr>
            <w:rStyle w:val="Hipercze"/>
            <w:rFonts w:ascii="Arial" w:eastAsiaTheme="minorEastAsia" w:hAnsi="Arial" w:cs="Arial"/>
            <w:noProof/>
            <w:sz w:val="20"/>
            <w:szCs w:val="20"/>
            <w:lang w:val="en-US" w:eastAsia="pl-PL"/>
          </w:rPr>
          <w:t>rzecznik@plk-sa.pl</w:t>
        </w:r>
      </w:hyperlink>
      <w:r w:rsidR="00C0053D" w:rsidRPr="00F64184">
        <w:rPr>
          <w:rFonts w:ascii="Arial" w:eastAsiaTheme="minorEastAsia" w:hAnsi="Arial" w:cs="Arial"/>
          <w:noProof/>
          <w:color w:val="000000"/>
          <w:sz w:val="20"/>
          <w:szCs w:val="20"/>
          <w:lang w:val="en-US" w:eastAsia="pl-PL"/>
        </w:rPr>
        <w:t xml:space="preserve"> </w:t>
      </w:r>
    </w:p>
    <w:p w14:paraId="6F3B7DD3" w14:textId="3C971BA2" w:rsidR="00C0053D" w:rsidRPr="00F64184" w:rsidRDefault="00C0053D" w:rsidP="004525D1">
      <w:pPr>
        <w:spacing w:after="0" w:line="360" w:lineRule="auto"/>
        <w:ind w:left="6373"/>
        <w:contextualSpacing/>
        <w:jc w:val="right"/>
        <w:rPr>
          <w:rFonts w:ascii="Arial" w:eastAsiaTheme="minorEastAsia" w:hAnsi="Arial" w:cs="Arial"/>
          <w:noProof/>
          <w:color w:val="000000"/>
          <w:sz w:val="20"/>
          <w:szCs w:val="20"/>
          <w:lang w:val="en-US" w:eastAsia="pl-PL"/>
        </w:rPr>
      </w:pPr>
      <w:r w:rsidRPr="00F64184">
        <w:rPr>
          <w:rFonts w:ascii="Arial" w:eastAsiaTheme="minorEastAsia" w:hAnsi="Arial" w:cs="Arial"/>
          <w:noProof/>
          <w:color w:val="000000"/>
          <w:sz w:val="20"/>
          <w:szCs w:val="20"/>
          <w:lang w:val="en-US" w:eastAsia="pl-PL"/>
        </w:rPr>
        <w:t>T: + 48</w:t>
      </w:r>
      <w:r w:rsidR="004525D1">
        <w:rPr>
          <w:rFonts w:ascii="Arial" w:eastAsiaTheme="minorEastAsia" w:hAnsi="Arial" w:cs="Arial"/>
          <w:noProof/>
          <w:color w:val="000000"/>
          <w:sz w:val="20"/>
          <w:szCs w:val="20"/>
          <w:lang w:val="en-US" w:eastAsia="pl-PL"/>
        </w:rPr>
        <w:t> </w:t>
      </w:r>
      <w:r w:rsidRPr="00F64184">
        <w:rPr>
          <w:rFonts w:ascii="Arial" w:eastAsiaTheme="minorEastAsia" w:hAnsi="Arial" w:cs="Arial"/>
          <w:noProof/>
          <w:color w:val="000000"/>
          <w:sz w:val="20"/>
          <w:szCs w:val="20"/>
          <w:lang w:val="en-US" w:eastAsia="pl-PL"/>
        </w:rPr>
        <w:t>694</w:t>
      </w:r>
      <w:r w:rsidR="004525D1">
        <w:rPr>
          <w:rFonts w:ascii="Arial" w:eastAsiaTheme="minorEastAsia" w:hAnsi="Arial" w:cs="Arial"/>
          <w:noProof/>
          <w:color w:val="000000"/>
          <w:sz w:val="20"/>
          <w:szCs w:val="20"/>
          <w:lang w:val="en-US" w:eastAsia="pl-PL"/>
        </w:rPr>
        <w:t> </w:t>
      </w:r>
      <w:r w:rsidRPr="00F64184">
        <w:rPr>
          <w:rFonts w:ascii="Arial" w:eastAsiaTheme="minorEastAsia" w:hAnsi="Arial" w:cs="Arial"/>
          <w:noProof/>
          <w:color w:val="000000"/>
          <w:sz w:val="20"/>
          <w:szCs w:val="20"/>
          <w:lang w:val="en-US" w:eastAsia="pl-PL"/>
        </w:rPr>
        <w:t>480</w:t>
      </w:r>
      <w:r w:rsidR="004525D1">
        <w:rPr>
          <w:rFonts w:ascii="Arial" w:eastAsiaTheme="minorEastAsia" w:hAnsi="Arial" w:cs="Arial"/>
          <w:noProof/>
          <w:color w:val="000000"/>
          <w:sz w:val="20"/>
          <w:szCs w:val="20"/>
          <w:lang w:val="en-US" w:eastAsia="pl-PL"/>
        </w:rPr>
        <w:t xml:space="preserve"> </w:t>
      </w:r>
      <w:r w:rsidRPr="00F64184">
        <w:rPr>
          <w:rFonts w:ascii="Arial" w:eastAsiaTheme="minorEastAsia" w:hAnsi="Arial" w:cs="Arial"/>
          <w:noProof/>
          <w:color w:val="000000"/>
          <w:sz w:val="20"/>
          <w:szCs w:val="20"/>
          <w:lang w:val="en-US" w:eastAsia="pl-PL"/>
        </w:rPr>
        <w:t>239</w:t>
      </w:r>
    </w:p>
    <w:bookmarkEnd w:id="0"/>
    <w:p w14:paraId="5DEDDAB1" w14:textId="77777777" w:rsidR="00152980" w:rsidRPr="00C0053D" w:rsidRDefault="00152980" w:rsidP="00486897">
      <w:pPr>
        <w:spacing w:line="240" w:lineRule="auto"/>
        <w:rPr>
          <w:rFonts w:ascii="Arial" w:hAnsi="Arial" w:cs="Arial"/>
          <w:bCs/>
          <w:sz w:val="20"/>
          <w:szCs w:val="20"/>
          <w:lang w:val="en-US"/>
        </w:rPr>
      </w:pPr>
    </w:p>
    <w:sectPr w:rsidR="00152980" w:rsidRPr="00C0053D" w:rsidSect="00EB0C24">
      <w:footerReference w:type="default" r:id="rId9"/>
      <w:headerReference w:type="first" r:id="rId10"/>
      <w:footerReference w:type="first" r:id="rId11"/>
      <w:type w:val="continuous"/>
      <w:pgSz w:w="11906" w:h="16838" w:code="9"/>
      <w:pgMar w:top="567" w:right="1134" w:bottom="567" w:left="1418" w:header="2552" w:footer="111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175229" w14:textId="77777777" w:rsidR="00E5071E" w:rsidRDefault="00E5071E" w:rsidP="00D5409C">
      <w:pPr>
        <w:spacing w:after="0" w:line="240" w:lineRule="auto"/>
      </w:pPr>
      <w:r>
        <w:separator/>
      </w:r>
    </w:p>
  </w:endnote>
  <w:endnote w:type="continuationSeparator" w:id="0">
    <w:p w14:paraId="4251E955" w14:textId="77777777" w:rsidR="00E5071E" w:rsidRDefault="00E5071E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3D34D2" w14:textId="77777777" w:rsidR="00DD5CF2" w:rsidRPr="0025604B" w:rsidRDefault="00DD5CF2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59203321" w14:textId="77777777" w:rsidR="00DD5CF2" w:rsidRPr="0025604B" w:rsidRDefault="00DD5CF2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14:paraId="435666D5" w14:textId="65F208EF" w:rsidR="00DD5CF2" w:rsidRPr="0025604B" w:rsidRDefault="00DD5CF2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 w:rsidR="00B83EEE" w:rsidRPr="00FB6848">
      <w:rPr>
        <w:rFonts w:ascii="Arial" w:hAnsi="Arial" w:cs="Arial"/>
        <w:color w:val="808080"/>
        <w:sz w:val="14"/>
        <w:szCs w:val="14"/>
      </w:rPr>
      <w:t>16.664.674.000</w:t>
    </w:r>
    <w:r w:rsidR="00B83EEE">
      <w:rPr>
        <w:rFonts w:ascii="Arial" w:hAnsi="Arial" w:cs="Arial"/>
        <w:color w:val="808080"/>
        <w:sz w:val="14"/>
        <w:szCs w:val="14"/>
      </w:rPr>
      <w:t xml:space="preserve">,00 </w:t>
    </w:r>
    <w:r w:rsidRPr="0025604B">
      <w:rPr>
        <w:rFonts w:ascii="Arial" w:hAnsi="Arial" w:cs="Arial"/>
        <w:color w:val="727271"/>
        <w:sz w:val="14"/>
        <w:szCs w:val="14"/>
      </w:rPr>
      <w:t>zł</w:t>
    </w:r>
  </w:p>
  <w:p w14:paraId="64B3DE28" w14:textId="77777777" w:rsidR="000360EA" w:rsidRDefault="00A9360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DCF67C5" wp14:editId="18CCE921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635" b="635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282A0C" w14:textId="77777777" w:rsidR="000360EA" w:rsidRPr="0027153D" w:rsidRDefault="000360E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0D7D20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CF67C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" filled="f" stroked="f">
              <v:textbox>
                <w:txbxContent>
                  <w:p w14:paraId="11282A0C" w14:textId="77777777" w:rsidR="000360EA" w:rsidRPr="0027153D" w:rsidRDefault="000360E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0D7D20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DA1B4A" w14:textId="77777777" w:rsidR="00754307" w:rsidRPr="00150560" w:rsidRDefault="00A93609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CAFB64C" wp14:editId="6BF14EA2">
              <wp:simplePos x="0" y="0"/>
              <wp:positionH relativeFrom="column">
                <wp:posOffset>-47708</wp:posOffset>
              </wp:positionH>
              <wp:positionV relativeFrom="paragraph">
                <wp:posOffset>209550</wp:posOffset>
              </wp:positionV>
              <wp:extent cx="5537835" cy="306705"/>
              <wp:effectExtent l="0" t="0" r="5715" b="8255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3067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5E0A7D" w14:textId="77777777"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14:paraId="1BC562B6" w14:textId="77777777"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14:paraId="7E6898FC" w14:textId="717DECF0"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REGON 017319027. Wysokość kapitału zakładowego w całości wpłaconego: </w:t>
                          </w:r>
                          <w:r w:rsidR="00B83EEE" w:rsidRPr="00FB6848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16.664.674.000</w:t>
                          </w:r>
                          <w:r w:rsidR="00B83EEE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,00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CAFB64C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75pt;margin-top:16.5pt;width:436.05pt;height:24.1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" filled="f" stroked="f">
              <v:textbox style="mso-fit-shape-to-text:t" inset="0,0,0,0">
                <w:txbxContent>
                  <w:p w14:paraId="7D5E0A7D" w14:textId="77777777"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14:paraId="1BC562B6" w14:textId="77777777"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14:paraId="7E6898FC" w14:textId="717DECF0"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REGON 017319027. Wysokość kapitału zakładowego w całości wpłaconego: </w:t>
                    </w:r>
                    <w:r w:rsidR="00B83EEE" w:rsidRPr="00FB6848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16.664.674.000</w:t>
                    </w:r>
                    <w:r w:rsidR="00B83EEE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,00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629291" wp14:editId="179D85F1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635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1D6F7E" w14:textId="77777777" w:rsidR="000360EA" w:rsidRPr="000360EA" w:rsidRDefault="000360E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629291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" filled="f" stroked="f">
              <v:textbox>
                <w:txbxContent>
                  <w:p w14:paraId="651D6F7E" w14:textId="77777777" w:rsidR="000360EA" w:rsidRPr="000360EA" w:rsidRDefault="000360E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9E874D" w14:textId="77777777" w:rsidR="00E5071E" w:rsidRDefault="00E5071E" w:rsidP="00D5409C">
      <w:pPr>
        <w:spacing w:after="0" w:line="240" w:lineRule="auto"/>
      </w:pPr>
      <w:r>
        <w:separator/>
      </w:r>
    </w:p>
  </w:footnote>
  <w:footnote w:type="continuationSeparator" w:id="0">
    <w:p w14:paraId="2202D416" w14:textId="77777777" w:rsidR="00E5071E" w:rsidRDefault="00E5071E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61FE1" w14:textId="21C75EC3" w:rsidR="00D5409C" w:rsidRDefault="00DD711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A854CA8" wp14:editId="16CC34FF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62EBE4" w14:textId="77777777" w:rsidR="000E277D" w:rsidRPr="004D6EC9" w:rsidRDefault="000E277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63009079" w14:textId="77777777" w:rsidR="000A7728" w:rsidRDefault="000A7728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27B35B88" w14:textId="77777777" w:rsidR="000A7728" w:rsidRPr="000A7728" w:rsidRDefault="000A7728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0A7728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14:paraId="26CB47A0" w14:textId="77777777" w:rsidR="000A7728" w:rsidRDefault="003B71A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</w:t>
                          </w:r>
                          <w:r w:rsidR="000E277D"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l. </w:t>
                          </w:r>
                          <w:r w:rsidR="000A772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Targowa 74</w:t>
                          </w:r>
                          <w:r w:rsidR="00DD5CF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0A772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03-734 </w:t>
                          </w:r>
                        </w:p>
                        <w:p w14:paraId="5F878915" w14:textId="77777777" w:rsidR="000A7728" w:rsidRDefault="000A7728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6DA2E12A" w14:textId="77777777" w:rsidR="000A7728" w:rsidRPr="00DA3248" w:rsidRDefault="0025604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</w:t>
                          </w:r>
                          <w:r w:rsidR="000E277D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+ 48 22</w:t>
                          </w:r>
                          <w:r w:rsidR="000A7728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 473 30 02</w:t>
                          </w:r>
                        </w:p>
                        <w:p w14:paraId="1CA4EFBC" w14:textId="77777777" w:rsidR="000E277D" w:rsidRPr="00DA3248" w:rsidRDefault="0025604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 kom.</w:t>
                          </w:r>
                          <w:r w:rsidR="00F701A8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+ 48</w:t>
                          </w:r>
                          <w:r w:rsidR="000A7728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 662 114 900</w:t>
                          </w:r>
                        </w:p>
                        <w:p w14:paraId="7E8DD34A" w14:textId="77777777" w:rsidR="000A7728" w:rsidRPr="00DA3248" w:rsidRDefault="00E5071E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0A7728" w:rsidRPr="00DA3248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14:paraId="21EFAF7A" w14:textId="77777777" w:rsidR="000E277D" w:rsidRPr="00DA3248" w:rsidRDefault="000E277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032B9CE3" w14:textId="77777777" w:rsidR="000E277D" w:rsidRPr="00DA3248" w:rsidRDefault="000E277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854CA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" filled="f" stroked="f">
              <v:textbox inset="0,0,0,0">
                <w:txbxContent>
                  <w:p w14:paraId="7962EBE4" w14:textId="77777777" w:rsidR="000E277D" w:rsidRPr="004D6EC9" w:rsidRDefault="000E277D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63009079" w14:textId="77777777" w:rsidR="000A7728" w:rsidRDefault="000A7728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Biuro Komunikacji i Promocji</w:t>
                    </w:r>
                  </w:p>
                  <w:p w14:paraId="27B35B88" w14:textId="77777777" w:rsidR="000A7728" w:rsidRPr="000A7728" w:rsidRDefault="000A7728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0A7728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Zespół Rzecznika prasowego</w:t>
                    </w:r>
                  </w:p>
                  <w:p w14:paraId="26CB47A0" w14:textId="77777777" w:rsidR="000A7728" w:rsidRDefault="003B71AD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u</w:t>
                    </w:r>
                    <w:r w:rsidR="000E277D"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l. </w:t>
                    </w:r>
                    <w:r w:rsidR="000A7728">
                      <w:rPr>
                        <w:rFonts w:ascii="Arial" w:hAnsi="Arial" w:cs="Arial"/>
                        <w:sz w:val="16"/>
                        <w:szCs w:val="16"/>
                      </w:rPr>
                      <w:t>Targowa 74</w:t>
                    </w:r>
                    <w:r w:rsidR="00DD5CF2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0A772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03-734 </w:t>
                    </w:r>
                  </w:p>
                  <w:p w14:paraId="5F878915" w14:textId="77777777" w:rsidR="000A7728" w:rsidRDefault="000A7728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14:paraId="6DA2E12A" w14:textId="77777777" w:rsidR="000A7728" w:rsidRPr="00DA3248" w:rsidRDefault="0025604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tel.</w:t>
                    </w:r>
                    <w:r w:rsidR="000E277D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+ 48 22</w:t>
                    </w:r>
                    <w:r w:rsidR="000A7728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 473 30 02</w:t>
                    </w:r>
                  </w:p>
                  <w:p w14:paraId="1CA4EFBC" w14:textId="77777777" w:rsidR="000E277D" w:rsidRPr="00DA3248" w:rsidRDefault="0025604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tel. kom.</w:t>
                    </w:r>
                    <w:r w:rsidR="00F701A8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+ 48</w:t>
                    </w:r>
                    <w:r w:rsidR="000A7728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 662 114 900</w:t>
                    </w:r>
                  </w:p>
                  <w:p w14:paraId="7E8DD34A" w14:textId="77777777" w:rsidR="000A7728" w:rsidRPr="00DA3248" w:rsidRDefault="00FF07AD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0A7728" w:rsidRPr="00DA3248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14:paraId="21EFAF7A" w14:textId="77777777" w:rsidR="000E277D" w:rsidRPr="00DA3248" w:rsidRDefault="000E277D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14:paraId="032B9CE3" w14:textId="77777777" w:rsidR="000E277D" w:rsidRPr="00DA3248" w:rsidRDefault="000E277D"/>
                </w:txbxContent>
              </v:textbox>
            </v:shape>
          </w:pict>
        </mc:Fallback>
      </mc:AlternateContent>
    </w:r>
    <w:r w:rsidR="00A9360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8185482" wp14:editId="788B2F9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596265"/>
              <wp:effectExtent l="0" t="635" r="0" b="3175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596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1DB1AD" w14:textId="77777777" w:rsidR="00D5409C" w:rsidRDefault="00A93609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D3BAA64" wp14:editId="7504ABF2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8185482" id="_x0000_s1028" type="#_x0000_t202" style="position:absolute;margin-left:4in;margin-top:-101.2pt;width:186.15pt;height:46.95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" filled="f" stroked="f">
              <v:textbox style="mso-fit-shape-to-text:t">
                <w:txbxContent>
                  <w:p w14:paraId="0D1DB1AD" w14:textId="77777777" w:rsidR="00D5409C" w:rsidRDefault="00A93609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D3BAA64" wp14:editId="7504ABF2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69204115"/>
    <w:multiLevelType w:val="hybridMultilevel"/>
    <w:tmpl w:val="8580EF84"/>
    <w:lvl w:ilvl="0" w:tplc="B72234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35760"/>
    <w:rsid w:val="000360EA"/>
    <w:rsid w:val="00037722"/>
    <w:rsid w:val="00060179"/>
    <w:rsid w:val="00067273"/>
    <w:rsid w:val="00074343"/>
    <w:rsid w:val="00076186"/>
    <w:rsid w:val="00094D3C"/>
    <w:rsid w:val="000A4C19"/>
    <w:rsid w:val="000A7728"/>
    <w:rsid w:val="000C19C7"/>
    <w:rsid w:val="000D5C02"/>
    <w:rsid w:val="000D7D20"/>
    <w:rsid w:val="000E206F"/>
    <w:rsid w:val="000E277D"/>
    <w:rsid w:val="000F25FB"/>
    <w:rsid w:val="000F70C9"/>
    <w:rsid w:val="0012424C"/>
    <w:rsid w:val="00127748"/>
    <w:rsid w:val="00134937"/>
    <w:rsid w:val="00141226"/>
    <w:rsid w:val="00150560"/>
    <w:rsid w:val="00152131"/>
    <w:rsid w:val="00152980"/>
    <w:rsid w:val="00156F3D"/>
    <w:rsid w:val="0018453D"/>
    <w:rsid w:val="00196F35"/>
    <w:rsid w:val="001A4F34"/>
    <w:rsid w:val="001E0FA7"/>
    <w:rsid w:val="001E2C68"/>
    <w:rsid w:val="001E7E4E"/>
    <w:rsid w:val="001F12B7"/>
    <w:rsid w:val="001F44A5"/>
    <w:rsid w:val="001F4E87"/>
    <w:rsid w:val="0020103C"/>
    <w:rsid w:val="00204BC8"/>
    <w:rsid w:val="00207374"/>
    <w:rsid w:val="002244A5"/>
    <w:rsid w:val="002257D4"/>
    <w:rsid w:val="00237884"/>
    <w:rsid w:val="0025604B"/>
    <w:rsid w:val="0027153D"/>
    <w:rsid w:val="00272225"/>
    <w:rsid w:val="002A551F"/>
    <w:rsid w:val="002B0A44"/>
    <w:rsid w:val="002B31E5"/>
    <w:rsid w:val="002B7F98"/>
    <w:rsid w:val="002C3283"/>
    <w:rsid w:val="002E40BD"/>
    <w:rsid w:val="002E434E"/>
    <w:rsid w:val="00303460"/>
    <w:rsid w:val="00316E8D"/>
    <w:rsid w:val="00325021"/>
    <w:rsid w:val="00327A3C"/>
    <w:rsid w:val="00344AB4"/>
    <w:rsid w:val="00353718"/>
    <w:rsid w:val="003709D8"/>
    <w:rsid w:val="00372D83"/>
    <w:rsid w:val="00376B13"/>
    <w:rsid w:val="00391226"/>
    <w:rsid w:val="003913C2"/>
    <w:rsid w:val="003A05CA"/>
    <w:rsid w:val="003B1FBD"/>
    <w:rsid w:val="003B38F2"/>
    <w:rsid w:val="003B71AD"/>
    <w:rsid w:val="003C72CA"/>
    <w:rsid w:val="003E5116"/>
    <w:rsid w:val="003E758F"/>
    <w:rsid w:val="003F46E1"/>
    <w:rsid w:val="00416C22"/>
    <w:rsid w:val="004231ED"/>
    <w:rsid w:val="00431DC3"/>
    <w:rsid w:val="00446E4D"/>
    <w:rsid w:val="004525D1"/>
    <w:rsid w:val="00453375"/>
    <w:rsid w:val="00470CCF"/>
    <w:rsid w:val="00476FF4"/>
    <w:rsid w:val="00480BF9"/>
    <w:rsid w:val="0048109A"/>
    <w:rsid w:val="00486897"/>
    <w:rsid w:val="004A160E"/>
    <w:rsid w:val="004B6D5B"/>
    <w:rsid w:val="004C03DF"/>
    <w:rsid w:val="004C4512"/>
    <w:rsid w:val="004C6D02"/>
    <w:rsid w:val="004D6EC9"/>
    <w:rsid w:val="004F6432"/>
    <w:rsid w:val="00501621"/>
    <w:rsid w:val="005323F3"/>
    <w:rsid w:val="00544E92"/>
    <w:rsid w:val="00552A34"/>
    <w:rsid w:val="0056209A"/>
    <w:rsid w:val="00562E24"/>
    <w:rsid w:val="00564E44"/>
    <w:rsid w:val="0057315B"/>
    <w:rsid w:val="0059067F"/>
    <w:rsid w:val="00595CCD"/>
    <w:rsid w:val="005A0392"/>
    <w:rsid w:val="005B77B5"/>
    <w:rsid w:val="005D2387"/>
    <w:rsid w:val="005D5C7A"/>
    <w:rsid w:val="005E4D46"/>
    <w:rsid w:val="005E6E60"/>
    <w:rsid w:val="005F042E"/>
    <w:rsid w:val="006074FF"/>
    <w:rsid w:val="00625826"/>
    <w:rsid w:val="0063177F"/>
    <w:rsid w:val="00644800"/>
    <w:rsid w:val="00644CC8"/>
    <w:rsid w:val="006524BC"/>
    <w:rsid w:val="00681B60"/>
    <w:rsid w:val="00683F3F"/>
    <w:rsid w:val="0068513A"/>
    <w:rsid w:val="006868B2"/>
    <w:rsid w:val="0068696F"/>
    <w:rsid w:val="006A159D"/>
    <w:rsid w:val="006A4931"/>
    <w:rsid w:val="006B149F"/>
    <w:rsid w:val="006D3756"/>
    <w:rsid w:val="006D6E6C"/>
    <w:rsid w:val="006F182B"/>
    <w:rsid w:val="006F73A3"/>
    <w:rsid w:val="0071378B"/>
    <w:rsid w:val="0073135F"/>
    <w:rsid w:val="007533BD"/>
    <w:rsid w:val="00754307"/>
    <w:rsid w:val="007B2B04"/>
    <w:rsid w:val="007C1DD8"/>
    <w:rsid w:val="007D005C"/>
    <w:rsid w:val="007E0CE3"/>
    <w:rsid w:val="007E742D"/>
    <w:rsid w:val="007F3D8D"/>
    <w:rsid w:val="008021A8"/>
    <w:rsid w:val="008105AE"/>
    <w:rsid w:val="008162EC"/>
    <w:rsid w:val="008163AB"/>
    <w:rsid w:val="00825EAC"/>
    <w:rsid w:val="008274E2"/>
    <w:rsid w:val="00835BD8"/>
    <w:rsid w:val="008542C9"/>
    <w:rsid w:val="00862F22"/>
    <w:rsid w:val="00864FBB"/>
    <w:rsid w:val="00870FEA"/>
    <w:rsid w:val="00871DA5"/>
    <w:rsid w:val="008746D9"/>
    <w:rsid w:val="00881D49"/>
    <w:rsid w:val="0089184F"/>
    <w:rsid w:val="008A0729"/>
    <w:rsid w:val="008B09EF"/>
    <w:rsid w:val="008C1E35"/>
    <w:rsid w:val="008C2C47"/>
    <w:rsid w:val="008C508A"/>
    <w:rsid w:val="008E30A4"/>
    <w:rsid w:val="008F4AE1"/>
    <w:rsid w:val="00922D1F"/>
    <w:rsid w:val="00927277"/>
    <w:rsid w:val="00930924"/>
    <w:rsid w:val="00932446"/>
    <w:rsid w:val="00945524"/>
    <w:rsid w:val="00963B2C"/>
    <w:rsid w:val="00974615"/>
    <w:rsid w:val="00991D6A"/>
    <w:rsid w:val="009B1B18"/>
    <w:rsid w:val="009E49C1"/>
    <w:rsid w:val="009F14FE"/>
    <w:rsid w:val="009F3CE0"/>
    <w:rsid w:val="009F3D17"/>
    <w:rsid w:val="009F6F5C"/>
    <w:rsid w:val="00A12FFF"/>
    <w:rsid w:val="00A262A4"/>
    <w:rsid w:val="00A37087"/>
    <w:rsid w:val="00A669F6"/>
    <w:rsid w:val="00A93609"/>
    <w:rsid w:val="00AA581D"/>
    <w:rsid w:val="00AC37B3"/>
    <w:rsid w:val="00AD3635"/>
    <w:rsid w:val="00AF0B1A"/>
    <w:rsid w:val="00B01136"/>
    <w:rsid w:val="00B01FCA"/>
    <w:rsid w:val="00B0329A"/>
    <w:rsid w:val="00B036DC"/>
    <w:rsid w:val="00B52287"/>
    <w:rsid w:val="00B52FA3"/>
    <w:rsid w:val="00B603B9"/>
    <w:rsid w:val="00B60445"/>
    <w:rsid w:val="00B6179F"/>
    <w:rsid w:val="00B65DA9"/>
    <w:rsid w:val="00B66B0B"/>
    <w:rsid w:val="00B83EEE"/>
    <w:rsid w:val="00BA0980"/>
    <w:rsid w:val="00BA2784"/>
    <w:rsid w:val="00BC08AF"/>
    <w:rsid w:val="00BD712E"/>
    <w:rsid w:val="00BE7500"/>
    <w:rsid w:val="00C0053D"/>
    <w:rsid w:val="00C027AE"/>
    <w:rsid w:val="00C05F96"/>
    <w:rsid w:val="00C0668E"/>
    <w:rsid w:val="00C11337"/>
    <w:rsid w:val="00C130A3"/>
    <w:rsid w:val="00C33954"/>
    <w:rsid w:val="00C33F65"/>
    <w:rsid w:val="00C56FD1"/>
    <w:rsid w:val="00C82A71"/>
    <w:rsid w:val="00C85DA5"/>
    <w:rsid w:val="00CA5953"/>
    <w:rsid w:val="00CB0350"/>
    <w:rsid w:val="00CB1673"/>
    <w:rsid w:val="00CB286E"/>
    <w:rsid w:val="00CB2B48"/>
    <w:rsid w:val="00CC230F"/>
    <w:rsid w:val="00CC671D"/>
    <w:rsid w:val="00CD3D15"/>
    <w:rsid w:val="00CE2E27"/>
    <w:rsid w:val="00CF254F"/>
    <w:rsid w:val="00CF693E"/>
    <w:rsid w:val="00CF7024"/>
    <w:rsid w:val="00D10FAB"/>
    <w:rsid w:val="00D20B71"/>
    <w:rsid w:val="00D2374F"/>
    <w:rsid w:val="00D26F58"/>
    <w:rsid w:val="00D33CA1"/>
    <w:rsid w:val="00D432DB"/>
    <w:rsid w:val="00D529E5"/>
    <w:rsid w:val="00D5337B"/>
    <w:rsid w:val="00D5409C"/>
    <w:rsid w:val="00D659BD"/>
    <w:rsid w:val="00D9150D"/>
    <w:rsid w:val="00D95B2D"/>
    <w:rsid w:val="00DA3248"/>
    <w:rsid w:val="00DA5750"/>
    <w:rsid w:val="00DA5F1A"/>
    <w:rsid w:val="00DB50FE"/>
    <w:rsid w:val="00DC2311"/>
    <w:rsid w:val="00DC241E"/>
    <w:rsid w:val="00DC6788"/>
    <w:rsid w:val="00DD1096"/>
    <w:rsid w:val="00DD2978"/>
    <w:rsid w:val="00DD5CF2"/>
    <w:rsid w:val="00DD711B"/>
    <w:rsid w:val="00DE5705"/>
    <w:rsid w:val="00DE6169"/>
    <w:rsid w:val="00DF7226"/>
    <w:rsid w:val="00E17B65"/>
    <w:rsid w:val="00E429BC"/>
    <w:rsid w:val="00E42AD4"/>
    <w:rsid w:val="00E5071E"/>
    <w:rsid w:val="00E70BCF"/>
    <w:rsid w:val="00E74D3F"/>
    <w:rsid w:val="00E92C5E"/>
    <w:rsid w:val="00E92D3C"/>
    <w:rsid w:val="00E94291"/>
    <w:rsid w:val="00EA6794"/>
    <w:rsid w:val="00EA7D6E"/>
    <w:rsid w:val="00EB0C24"/>
    <w:rsid w:val="00EB12C8"/>
    <w:rsid w:val="00EC079E"/>
    <w:rsid w:val="00EC35DF"/>
    <w:rsid w:val="00ED0648"/>
    <w:rsid w:val="00ED15C0"/>
    <w:rsid w:val="00EF321F"/>
    <w:rsid w:val="00EF48E6"/>
    <w:rsid w:val="00EF735D"/>
    <w:rsid w:val="00EF7680"/>
    <w:rsid w:val="00F23F17"/>
    <w:rsid w:val="00F34AC0"/>
    <w:rsid w:val="00F3639C"/>
    <w:rsid w:val="00F5380E"/>
    <w:rsid w:val="00F64184"/>
    <w:rsid w:val="00F65D4B"/>
    <w:rsid w:val="00F66D09"/>
    <w:rsid w:val="00F701A8"/>
    <w:rsid w:val="00F85B38"/>
    <w:rsid w:val="00F96248"/>
    <w:rsid w:val="00FA4690"/>
    <w:rsid w:val="00FA7E0C"/>
    <w:rsid w:val="00FB2B45"/>
    <w:rsid w:val="00FB474B"/>
    <w:rsid w:val="00FC6FE6"/>
    <w:rsid w:val="00FF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7CD8B8"/>
  <w15:docId w15:val="{097570D4-E722-461D-9456-A6A211592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0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F89E7-5E93-438F-810E-BD96AFA02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2407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Kubiak Joanna</cp:lastModifiedBy>
  <cp:revision>2</cp:revision>
  <cp:lastPrinted>2015-05-08T05:38:00Z</cp:lastPrinted>
  <dcterms:created xsi:type="dcterms:W3CDTF">2015-09-11T11:36:00Z</dcterms:created>
  <dcterms:modified xsi:type="dcterms:W3CDTF">2015-09-11T11:36:00Z</dcterms:modified>
</cp:coreProperties>
</file>