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6A1CA7B6" w:rsidR="008542C9" w:rsidRPr="00CD3D15" w:rsidRDefault="000A7728" w:rsidP="00CD3D15">
      <w:pPr>
        <w:spacing w:after="0"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CD3D15">
        <w:rPr>
          <w:rFonts w:ascii="Arial" w:hAnsi="Arial" w:cs="Arial"/>
        </w:rPr>
        <w:t>Warszawa</w:t>
      </w:r>
      <w:r w:rsidR="008105AE" w:rsidRPr="00CD3D15">
        <w:rPr>
          <w:rFonts w:ascii="Arial" w:hAnsi="Arial" w:cs="Arial"/>
        </w:rPr>
        <w:t xml:space="preserve">, </w:t>
      </w:r>
      <w:r w:rsidR="00BF31E6">
        <w:rPr>
          <w:rFonts w:ascii="Arial" w:hAnsi="Arial" w:cs="Arial"/>
        </w:rPr>
        <w:t>9 września</w:t>
      </w:r>
      <w:r w:rsidR="007E0CE3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201</w:t>
      </w:r>
      <w:r w:rsidR="006D6E6C" w:rsidRPr="00CD3D15">
        <w:rPr>
          <w:rFonts w:ascii="Arial" w:hAnsi="Arial" w:cs="Arial"/>
        </w:rPr>
        <w:t>5</w:t>
      </w:r>
      <w:r w:rsidR="00E17B65" w:rsidRPr="00CD3D1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14:paraId="688AED46" w14:textId="77777777" w:rsidR="00862F22" w:rsidRPr="00CD3D15" w:rsidRDefault="00862F22" w:rsidP="003B38F2">
      <w:pPr>
        <w:spacing w:after="0" w:line="360" w:lineRule="auto"/>
        <w:jc w:val="both"/>
        <w:rPr>
          <w:rFonts w:ascii="Arial" w:hAnsi="Arial" w:cs="Arial"/>
          <w:b/>
        </w:rPr>
      </w:pPr>
    </w:p>
    <w:p w14:paraId="082ACC20" w14:textId="77777777" w:rsidR="00BA0980" w:rsidRPr="00134937" w:rsidRDefault="00BA0980" w:rsidP="00134937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  <w:r w:rsidRPr="00134937">
        <w:rPr>
          <w:rFonts w:ascii="Arial" w:hAnsi="Arial" w:cs="Arial"/>
          <w:b/>
        </w:rPr>
        <w:t>Informacja prasowa</w:t>
      </w:r>
    </w:p>
    <w:p w14:paraId="777C4FBC" w14:textId="77777777" w:rsidR="00D529E5" w:rsidRPr="00F64184" w:rsidRDefault="00D529E5" w:rsidP="00F64184">
      <w:pPr>
        <w:ind w:left="6372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3B073708" w14:textId="77777777" w:rsidR="00BF31E6" w:rsidRDefault="00BF31E6" w:rsidP="00BF31E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Remont 145 mostów skraca podróże i usprawnia przewóz towarów </w:t>
      </w:r>
    </w:p>
    <w:p w14:paraId="1ED6F730" w14:textId="77777777" w:rsidR="00BF31E6" w:rsidRPr="00643D67" w:rsidRDefault="00BF31E6" w:rsidP="00BF31E6">
      <w:pPr>
        <w:spacing w:line="360" w:lineRule="auto"/>
        <w:jc w:val="both"/>
        <w:rPr>
          <w:rFonts w:ascii="Arial" w:hAnsi="Arial" w:cs="Arial"/>
          <w:b/>
        </w:rPr>
      </w:pPr>
      <w:r w:rsidRPr="00643D67">
        <w:rPr>
          <w:rFonts w:ascii="Arial" w:hAnsi="Arial" w:cs="Arial"/>
          <w:b/>
        </w:rPr>
        <w:t xml:space="preserve">Wyższa prędkość pociągów, większa przepustowość linii oraz możliwość przewozu cięższych towarów – to efekty modernizacji i </w:t>
      </w:r>
      <w:r>
        <w:rPr>
          <w:rFonts w:ascii="Arial" w:hAnsi="Arial" w:cs="Arial"/>
          <w:b/>
        </w:rPr>
        <w:t>remontów</w:t>
      </w:r>
      <w:r w:rsidRPr="00643D67">
        <w:rPr>
          <w:rFonts w:ascii="Arial" w:hAnsi="Arial" w:cs="Arial"/>
          <w:b/>
        </w:rPr>
        <w:t xml:space="preserve"> mostów </w:t>
      </w:r>
      <w:r>
        <w:rPr>
          <w:rFonts w:ascii="Arial" w:hAnsi="Arial" w:cs="Arial"/>
          <w:b/>
        </w:rPr>
        <w:t xml:space="preserve">kolejowych </w:t>
      </w:r>
      <w:r w:rsidRPr="00643D67">
        <w:rPr>
          <w:rFonts w:ascii="Arial" w:hAnsi="Arial" w:cs="Arial"/>
          <w:b/>
        </w:rPr>
        <w:t xml:space="preserve">prowadzonych przez PKP Polskie Linie Kolejowe S.A. Tylko w tym roku prace obejmują </w:t>
      </w:r>
      <w:r>
        <w:rPr>
          <w:rFonts w:ascii="Arial" w:hAnsi="Arial" w:cs="Arial"/>
          <w:b/>
        </w:rPr>
        <w:t>145 mostów kolejowych</w:t>
      </w:r>
      <w:r w:rsidRPr="00643D67">
        <w:rPr>
          <w:rFonts w:ascii="Arial" w:hAnsi="Arial" w:cs="Arial"/>
          <w:b/>
        </w:rPr>
        <w:t xml:space="preserve">. 46 mostów przechodzi </w:t>
      </w:r>
      <w:r>
        <w:rPr>
          <w:rFonts w:ascii="Arial" w:hAnsi="Arial" w:cs="Arial"/>
          <w:b/>
        </w:rPr>
        <w:t xml:space="preserve">gruntowną </w:t>
      </w:r>
      <w:r w:rsidRPr="00643D67">
        <w:rPr>
          <w:rFonts w:ascii="Arial" w:hAnsi="Arial" w:cs="Arial"/>
          <w:b/>
        </w:rPr>
        <w:t xml:space="preserve">modernizację, a </w:t>
      </w:r>
      <w:r>
        <w:rPr>
          <w:rFonts w:ascii="Arial" w:hAnsi="Arial" w:cs="Arial"/>
          <w:b/>
        </w:rPr>
        <w:t xml:space="preserve"> 99</w:t>
      </w:r>
      <w:r w:rsidRPr="00643D67">
        <w:rPr>
          <w:rFonts w:ascii="Arial" w:hAnsi="Arial" w:cs="Arial"/>
          <w:b/>
        </w:rPr>
        <w:t xml:space="preserve"> remont.</w:t>
      </w:r>
    </w:p>
    <w:p w14:paraId="37D5B8A4" w14:textId="0C8076C6" w:rsidR="00BF31E6" w:rsidRPr="00643D67" w:rsidRDefault="00BF31E6" w:rsidP="00BF31E6">
      <w:pPr>
        <w:spacing w:line="360" w:lineRule="auto"/>
        <w:jc w:val="both"/>
        <w:rPr>
          <w:rFonts w:ascii="Arial" w:hAnsi="Arial" w:cs="Arial"/>
        </w:rPr>
      </w:pPr>
      <w:r w:rsidRPr="00643D67">
        <w:rPr>
          <w:rFonts w:ascii="Arial" w:hAnsi="Arial" w:cs="Arial"/>
        </w:rPr>
        <w:t xml:space="preserve">PLK tylko w bieżącym roku obejmuje rewitalizacją i modernizacją </w:t>
      </w:r>
      <w:r>
        <w:rPr>
          <w:rFonts w:ascii="Arial" w:hAnsi="Arial" w:cs="Arial"/>
        </w:rPr>
        <w:t xml:space="preserve">46 </w:t>
      </w:r>
      <w:r w:rsidRPr="00643D67">
        <w:rPr>
          <w:rFonts w:ascii="Arial" w:hAnsi="Arial" w:cs="Arial"/>
        </w:rPr>
        <w:t xml:space="preserve">mostów. </w:t>
      </w:r>
      <w:r>
        <w:rPr>
          <w:rFonts w:ascii="Arial" w:hAnsi="Arial" w:cs="Arial"/>
        </w:rPr>
        <w:t xml:space="preserve">Prace te prowadzone są w ramach modernizacji linii kolejowych i jako inwestycje punktowe. </w:t>
      </w:r>
      <w:r w:rsidRPr="00643D67">
        <w:rPr>
          <w:rFonts w:ascii="Arial" w:hAnsi="Arial" w:cs="Arial"/>
        </w:rPr>
        <w:t xml:space="preserve">Jednocześnie </w:t>
      </w:r>
      <w:r>
        <w:rPr>
          <w:rFonts w:ascii="Arial" w:hAnsi="Arial" w:cs="Arial"/>
        </w:rPr>
        <w:t xml:space="preserve">narodowy </w:t>
      </w:r>
      <w:r w:rsidRPr="00643D67">
        <w:rPr>
          <w:rFonts w:ascii="Arial" w:hAnsi="Arial" w:cs="Arial"/>
        </w:rPr>
        <w:t xml:space="preserve">zarządca infrastruktury </w:t>
      </w:r>
      <w:r>
        <w:rPr>
          <w:rFonts w:ascii="Arial" w:hAnsi="Arial" w:cs="Arial"/>
        </w:rPr>
        <w:t xml:space="preserve">kolejowej </w:t>
      </w:r>
      <w:r w:rsidRPr="00643D67">
        <w:rPr>
          <w:rFonts w:ascii="Arial" w:hAnsi="Arial" w:cs="Arial"/>
        </w:rPr>
        <w:t xml:space="preserve">remontuje </w:t>
      </w:r>
      <w:r>
        <w:rPr>
          <w:rFonts w:ascii="Arial" w:hAnsi="Arial" w:cs="Arial"/>
        </w:rPr>
        <w:t xml:space="preserve">mosty </w:t>
      </w:r>
      <w:r w:rsidRPr="00643D67">
        <w:rPr>
          <w:rFonts w:ascii="Arial" w:hAnsi="Arial" w:cs="Arial"/>
        </w:rPr>
        <w:t xml:space="preserve">eksploatowane </w:t>
      </w:r>
      <w:r>
        <w:rPr>
          <w:rFonts w:ascii="Arial" w:hAnsi="Arial" w:cs="Arial"/>
        </w:rPr>
        <w:t>na pozostałych liniach kolejowych</w:t>
      </w:r>
      <w:r w:rsidRPr="00643D67">
        <w:rPr>
          <w:rFonts w:ascii="Arial" w:hAnsi="Arial" w:cs="Arial"/>
        </w:rPr>
        <w:t xml:space="preserve"> i przywraca </w:t>
      </w:r>
      <w:r>
        <w:rPr>
          <w:rFonts w:ascii="Arial" w:hAnsi="Arial" w:cs="Arial"/>
        </w:rPr>
        <w:t xml:space="preserve">wymagane </w:t>
      </w:r>
      <w:r w:rsidRPr="00643D67">
        <w:rPr>
          <w:rFonts w:ascii="Arial" w:hAnsi="Arial" w:cs="Arial"/>
        </w:rPr>
        <w:t xml:space="preserve"> parametry </w:t>
      </w:r>
      <w:r>
        <w:rPr>
          <w:rFonts w:ascii="Arial" w:hAnsi="Arial" w:cs="Arial"/>
        </w:rPr>
        <w:t>użytkowe. Po zakończeniu tych robót pociągi pojadą</w:t>
      </w:r>
      <w:r w:rsidRPr="00643D67">
        <w:rPr>
          <w:rFonts w:ascii="Arial" w:hAnsi="Arial" w:cs="Arial"/>
        </w:rPr>
        <w:t xml:space="preserve"> nawet czterokrotnie szybciej, a wymiana i wzmocnienie konstrukcji zwiększy nośność obiektów, czyli po torach pojadą pociągi</w:t>
      </w:r>
      <w:r>
        <w:rPr>
          <w:rFonts w:ascii="Arial" w:hAnsi="Arial" w:cs="Arial"/>
        </w:rPr>
        <w:t xml:space="preserve"> o większym nacisku osi</w:t>
      </w:r>
      <w:r w:rsidRPr="00643D67">
        <w:rPr>
          <w:rFonts w:ascii="Arial" w:hAnsi="Arial" w:cs="Arial"/>
        </w:rPr>
        <w:t xml:space="preserve">. Prace utrzymaniowe, dzięki którym zapewniany jest coraz lepszy stan linii, w tym roku obejmą </w:t>
      </w:r>
      <w:r>
        <w:rPr>
          <w:rFonts w:ascii="Arial" w:hAnsi="Arial" w:cs="Arial"/>
        </w:rPr>
        <w:t>99</w:t>
      </w:r>
      <w:r w:rsidRPr="00643D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mostów</w:t>
      </w:r>
      <w:r w:rsidRPr="00643D67">
        <w:rPr>
          <w:rFonts w:ascii="Arial" w:hAnsi="Arial" w:cs="Arial"/>
        </w:rPr>
        <w:t xml:space="preserve">. </w:t>
      </w:r>
    </w:p>
    <w:p w14:paraId="1D193B01" w14:textId="77777777" w:rsidR="00BF31E6" w:rsidRPr="00643D67" w:rsidRDefault="00BF31E6" w:rsidP="00BF31E6">
      <w:pPr>
        <w:spacing w:line="360" w:lineRule="auto"/>
        <w:jc w:val="both"/>
        <w:rPr>
          <w:rFonts w:ascii="Arial" w:hAnsi="Arial" w:cs="Arial"/>
          <w:b/>
        </w:rPr>
      </w:pPr>
      <w:r w:rsidRPr="00643D67">
        <w:rPr>
          <w:rFonts w:ascii="Arial" w:hAnsi="Arial" w:cs="Arial"/>
          <w:b/>
        </w:rPr>
        <w:t xml:space="preserve">Szybciej dla pasażera i </w:t>
      </w:r>
      <w:r>
        <w:rPr>
          <w:rFonts w:ascii="Arial" w:hAnsi="Arial" w:cs="Arial"/>
          <w:b/>
        </w:rPr>
        <w:t>więcej towarów</w:t>
      </w:r>
    </w:p>
    <w:p w14:paraId="6BF95D84" w14:textId="76A98409" w:rsidR="00BF31E6" w:rsidRPr="00643D67" w:rsidRDefault="00BF31E6" w:rsidP="00BF31E6">
      <w:pPr>
        <w:spacing w:line="360" w:lineRule="auto"/>
        <w:jc w:val="both"/>
        <w:rPr>
          <w:rFonts w:ascii="Arial" w:hAnsi="Arial" w:cs="Arial"/>
        </w:rPr>
      </w:pPr>
      <w:r w:rsidRPr="00643D67">
        <w:rPr>
          <w:rFonts w:ascii="Arial" w:hAnsi="Arial" w:cs="Arial"/>
        </w:rPr>
        <w:t xml:space="preserve">Celem modernizacji jest podwyższenie parametrów technicznych </w:t>
      </w:r>
      <w:r>
        <w:rPr>
          <w:rFonts w:ascii="Arial" w:hAnsi="Arial" w:cs="Arial"/>
        </w:rPr>
        <w:t>mostów</w:t>
      </w:r>
      <w:r w:rsidRPr="00643D67">
        <w:rPr>
          <w:rFonts w:ascii="Arial" w:hAnsi="Arial" w:cs="Arial"/>
        </w:rPr>
        <w:t xml:space="preserve"> i dostosowanie ich do coraz </w:t>
      </w:r>
      <w:r>
        <w:rPr>
          <w:rFonts w:ascii="Arial" w:hAnsi="Arial" w:cs="Arial"/>
        </w:rPr>
        <w:t>wyższych</w:t>
      </w:r>
      <w:r w:rsidRPr="00643D67">
        <w:rPr>
          <w:rFonts w:ascii="Arial" w:hAnsi="Arial" w:cs="Arial"/>
        </w:rPr>
        <w:t xml:space="preserve"> parametrów </w:t>
      </w:r>
      <w:r>
        <w:rPr>
          <w:rFonts w:ascii="Arial" w:hAnsi="Arial" w:cs="Arial"/>
        </w:rPr>
        <w:t xml:space="preserve">użytkowych </w:t>
      </w:r>
      <w:r w:rsidRPr="00643D67">
        <w:rPr>
          <w:rFonts w:ascii="Arial" w:hAnsi="Arial" w:cs="Arial"/>
        </w:rPr>
        <w:t>linii kolejowych</w:t>
      </w:r>
      <w:r>
        <w:rPr>
          <w:rFonts w:ascii="Arial" w:hAnsi="Arial" w:cs="Arial"/>
        </w:rPr>
        <w:t xml:space="preserve"> w zakresie maksymalnej prędkości pociągów, nacisku osi i skrajni budowli</w:t>
      </w:r>
      <w:r w:rsidRPr="00643D67">
        <w:rPr>
          <w:rFonts w:ascii="Arial" w:hAnsi="Arial" w:cs="Arial"/>
        </w:rPr>
        <w:t>. Wymagane parametry zyskały już w poprzednich latach m.in</w:t>
      </w:r>
      <w:r>
        <w:rPr>
          <w:rFonts w:ascii="Arial" w:hAnsi="Arial" w:cs="Arial"/>
        </w:rPr>
        <w:t xml:space="preserve"> </w:t>
      </w:r>
      <w:r w:rsidRPr="00643D67">
        <w:rPr>
          <w:rFonts w:ascii="Arial" w:hAnsi="Arial" w:cs="Arial"/>
        </w:rPr>
        <w:t>mosty na linii E 30 Zgorzelec –Wrocław</w:t>
      </w:r>
      <w:r>
        <w:rPr>
          <w:rFonts w:ascii="Arial" w:hAnsi="Arial" w:cs="Arial"/>
        </w:rPr>
        <w:t xml:space="preserve">, </w:t>
      </w:r>
      <w:r w:rsidRPr="00643D67">
        <w:rPr>
          <w:rFonts w:ascii="Arial" w:hAnsi="Arial" w:cs="Arial"/>
        </w:rPr>
        <w:t xml:space="preserve">np. monumentalny most w Bolesławcu na linii E 30 i podobny </w:t>
      </w:r>
      <w:r>
        <w:rPr>
          <w:rFonts w:ascii="Arial" w:hAnsi="Arial" w:cs="Arial"/>
        </w:rPr>
        <w:t xml:space="preserve">obiekt kolejowy, most graniczny na polsko – niemieckiej granicy państwowej </w:t>
      </w:r>
      <w:r w:rsidRPr="00643D67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Nysie Łużyckiej</w:t>
      </w:r>
      <w:r w:rsidRPr="00643D67">
        <w:rPr>
          <w:rFonts w:ascii="Arial" w:hAnsi="Arial" w:cs="Arial"/>
        </w:rPr>
        <w:t xml:space="preserve"> w Zgorzelcu. Most</w:t>
      </w:r>
      <w:r>
        <w:rPr>
          <w:rFonts w:ascii="Arial" w:hAnsi="Arial" w:cs="Arial"/>
        </w:rPr>
        <w:t xml:space="preserve">y zachowały swój historyczny wygląd </w:t>
      </w:r>
      <w:r w:rsidRPr="00643D67">
        <w:rPr>
          <w:rFonts w:ascii="Arial" w:hAnsi="Arial" w:cs="Arial"/>
        </w:rPr>
        <w:t>i zyskały lepsze parametry techniczne</w:t>
      </w:r>
      <w:r>
        <w:rPr>
          <w:rFonts w:ascii="Arial" w:hAnsi="Arial" w:cs="Arial"/>
        </w:rPr>
        <w:t xml:space="preserve">. </w:t>
      </w:r>
      <w:r w:rsidRPr="00643D67">
        <w:rPr>
          <w:rFonts w:ascii="Arial" w:hAnsi="Arial" w:cs="Arial"/>
        </w:rPr>
        <w:t xml:space="preserve">Pociągi jeżdżą szybciej, skrócił się czas podróży, a większa nośność </w:t>
      </w:r>
      <w:r>
        <w:rPr>
          <w:rFonts w:ascii="Arial" w:hAnsi="Arial" w:cs="Arial"/>
        </w:rPr>
        <w:t>mostów umożliwia</w:t>
      </w:r>
      <w:r w:rsidRPr="00643D67">
        <w:rPr>
          <w:rFonts w:ascii="Arial" w:hAnsi="Arial" w:cs="Arial"/>
        </w:rPr>
        <w:t xml:space="preserve"> przewóz większej ilości</w:t>
      </w:r>
      <w:r>
        <w:rPr>
          <w:rFonts w:ascii="Arial" w:hAnsi="Arial" w:cs="Arial"/>
        </w:rPr>
        <w:t xml:space="preserve"> ładunków</w:t>
      </w:r>
      <w:r w:rsidRPr="00643D67">
        <w:rPr>
          <w:rFonts w:ascii="Arial" w:hAnsi="Arial" w:cs="Arial"/>
        </w:rPr>
        <w:t xml:space="preserve">. Podobne efekty inwestycji uzyskała PLK na dolnośląskim odcinku modernizowanej linii </w:t>
      </w:r>
      <w:r>
        <w:rPr>
          <w:rFonts w:ascii="Arial" w:hAnsi="Arial" w:cs="Arial"/>
        </w:rPr>
        <w:t xml:space="preserve">E59 </w:t>
      </w:r>
      <w:r w:rsidRPr="00643D67">
        <w:rPr>
          <w:rFonts w:ascii="Arial" w:hAnsi="Arial" w:cs="Arial"/>
        </w:rPr>
        <w:t xml:space="preserve">z Wrocławia do Poznania, gdzie zmienił się standard kilkunastu mostów, w tym półkilometrowej przeprawy nad Odrą w stolicy Dolnego Śląska oraz  na </w:t>
      </w:r>
      <w:r>
        <w:rPr>
          <w:rFonts w:ascii="Arial" w:hAnsi="Arial" w:cs="Arial"/>
        </w:rPr>
        <w:t>linii E65</w:t>
      </w:r>
      <w:r w:rsidRPr="00643D67">
        <w:rPr>
          <w:rFonts w:ascii="Arial" w:hAnsi="Arial" w:cs="Arial"/>
        </w:rPr>
        <w:t xml:space="preserve"> z Warszawy do Gdańs</w:t>
      </w:r>
      <w:r>
        <w:rPr>
          <w:rFonts w:ascii="Arial" w:hAnsi="Arial" w:cs="Arial"/>
        </w:rPr>
        <w:t>ka i linii E30 z Rzeszowa do Przemyśla.</w:t>
      </w:r>
    </w:p>
    <w:p w14:paraId="58858E15" w14:textId="77777777" w:rsidR="00BF31E6" w:rsidRPr="00643D67" w:rsidRDefault="00BF31E6" w:rsidP="00BF31E6">
      <w:pPr>
        <w:spacing w:line="360" w:lineRule="auto"/>
        <w:jc w:val="both"/>
        <w:rPr>
          <w:rFonts w:ascii="Arial" w:hAnsi="Arial" w:cs="Arial"/>
          <w:b/>
        </w:rPr>
      </w:pPr>
      <w:r w:rsidRPr="00643D67">
        <w:rPr>
          <w:rFonts w:ascii="Arial" w:hAnsi="Arial" w:cs="Arial"/>
          <w:b/>
        </w:rPr>
        <w:t>Utrzymanie</w:t>
      </w:r>
      <w:r>
        <w:rPr>
          <w:rFonts w:ascii="Arial" w:hAnsi="Arial" w:cs="Arial"/>
          <w:b/>
        </w:rPr>
        <w:t>,</w:t>
      </w:r>
      <w:r w:rsidRPr="00643D67">
        <w:rPr>
          <w:rFonts w:ascii="Arial" w:hAnsi="Arial" w:cs="Arial"/>
          <w:b/>
        </w:rPr>
        <w:t xml:space="preserve"> stabilny rozkład i ekonomiczna jazda</w:t>
      </w:r>
    </w:p>
    <w:p w14:paraId="16A8A2A8" w14:textId="5C3AC22C" w:rsidR="00BF31E6" w:rsidRPr="00643D67" w:rsidRDefault="00BF31E6" w:rsidP="00BF31E6">
      <w:pPr>
        <w:spacing w:line="360" w:lineRule="auto"/>
        <w:jc w:val="both"/>
        <w:rPr>
          <w:rFonts w:ascii="Arial" w:hAnsi="Arial" w:cs="Arial"/>
        </w:rPr>
      </w:pPr>
      <w:r w:rsidRPr="00643D67">
        <w:rPr>
          <w:rFonts w:ascii="Arial" w:hAnsi="Arial" w:cs="Arial"/>
        </w:rPr>
        <w:lastRenderedPageBreak/>
        <w:t xml:space="preserve">Ważnym działaniem zarządcy infrastruktury są bieżące prace utrzymaniowe i remonty mostów. To dzięki nim pociągi jadą płynnie, bez punktowych ograniczeń prędkości – co ważne jest szczególnie dla ciężkich składów towarowych. W bieżącym roku rozpoczął się remont Mostu Gdańskiego </w:t>
      </w:r>
      <w:r>
        <w:rPr>
          <w:rFonts w:ascii="Arial" w:hAnsi="Arial" w:cs="Arial"/>
        </w:rPr>
        <w:t xml:space="preserve">nad Wisłą </w:t>
      </w:r>
      <w:r w:rsidRPr="00643D67">
        <w:rPr>
          <w:rFonts w:ascii="Arial" w:hAnsi="Arial" w:cs="Arial"/>
        </w:rPr>
        <w:t xml:space="preserve">w Warszawie. Ta ważna przeprawa dla ruchu pasażerskiego i towarowego odzyska nie tylko estetyczny wygląd, ale dzięki wymianie torów i naprawie oraz zabezpieczeniu konstrukcji, wyższą prędkość pociągów. Podobne efekty przyniosą prace na jedynym w Polsce kolejowym moście zwodzonym 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Regalicy</w:t>
      </w:r>
      <w:proofErr w:type="spellEnd"/>
      <w:r>
        <w:rPr>
          <w:rFonts w:ascii="Arial" w:hAnsi="Arial" w:cs="Arial"/>
        </w:rPr>
        <w:t xml:space="preserve"> w Szczecinie.</w:t>
      </w:r>
      <w:r w:rsidRPr="00643D67">
        <w:rPr>
          <w:rFonts w:ascii="Arial" w:hAnsi="Arial" w:cs="Arial"/>
        </w:rPr>
        <w:t xml:space="preserve"> Jego sprawność jest bardzo ważna szczególnie dla pociągów towarowych jadących z południa Polski do portu w Świnoujściu. </w:t>
      </w:r>
    </w:p>
    <w:p w14:paraId="437C4CD9" w14:textId="078AE670" w:rsidR="00BF31E6" w:rsidRPr="00643D67" w:rsidRDefault="00BF31E6" w:rsidP="00BF31E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Dobre parametry do przewozu ła</w:t>
      </w:r>
      <w:r w:rsidRPr="00643D67">
        <w:rPr>
          <w:rFonts w:ascii="Arial" w:hAnsi="Arial" w:cs="Arial"/>
        </w:rPr>
        <w:t xml:space="preserve">dunków zapewnią prace na moście w Poznaniu Starołęce. </w:t>
      </w:r>
      <w:r>
        <w:rPr>
          <w:rFonts w:ascii="Arial" w:hAnsi="Arial" w:cs="Arial"/>
        </w:rPr>
        <w:t>Przejadą</w:t>
      </w:r>
      <w:r w:rsidRPr="00643D67">
        <w:rPr>
          <w:rFonts w:ascii="Arial" w:hAnsi="Arial" w:cs="Arial"/>
        </w:rPr>
        <w:t xml:space="preserve"> nim towary ze Śląska do</w:t>
      </w:r>
      <w:r>
        <w:rPr>
          <w:rFonts w:ascii="Arial" w:hAnsi="Arial" w:cs="Arial"/>
        </w:rPr>
        <w:t xml:space="preserve"> portów nad Bałtykiem. </w:t>
      </w:r>
      <w:r w:rsidRPr="00643D67">
        <w:rPr>
          <w:rFonts w:ascii="Arial" w:hAnsi="Arial" w:cs="Arial"/>
        </w:rPr>
        <w:t xml:space="preserve">Na Lubelszczyźnie istotne znaczenie dla przewozu ładunków ma remont mostu na linii </w:t>
      </w:r>
      <w:r>
        <w:rPr>
          <w:rFonts w:ascii="Arial" w:hAnsi="Arial" w:cs="Arial"/>
        </w:rPr>
        <w:t>nr 68 Lublin – Przeworsk</w:t>
      </w:r>
      <w:r w:rsidRPr="00643D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Poprawią się warunki na linii nr 281 między Gnieznem a Krotoszynem dzięki remontowi mostu nad Wartą (szlak Żerków– Orzechowo.  </w:t>
      </w:r>
    </w:p>
    <w:p w14:paraId="129D0AA2" w14:textId="77777777" w:rsidR="00BF31E6" w:rsidRDefault="00BF31E6" w:rsidP="00BF31E6">
      <w:pPr>
        <w:spacing w:line="360" w:lineRule="auto"/>
        <w:jc w:val="both"/>
        <w:rPr>
          <w:rFonts w:ascii="Arial" w:hAnsi="Arial" w:cs="Arial"/>
        </w:rPr>
      </w:pPr>
      <w:r w:rsidRPr="00643D67">
        <w:rPr>
          <w:rFonts w:ascii="Arial" w:hAnsi="Arial" w:cs="Arial"/>
        </w:rPr>
        <w:t>Dla utrzymania efektu sieciowego ważne jest wyeliminowanie wąskich gardeł blokujących transport. Taki efekt</w:t>
      </w:r>
      <w:r>
        <w:rPr>
          <w:rFonts w:ascii="Arial" w:hAnsi="Arial" w:cs="Arial"/>
        </w:rPr>
        <w:t xml:space="preserve">, </w:t>
      </w:r>
      <w:r w:rsidRPr="00643D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np. na Dolnym Śląsku </w:t>
      </w:r>
      <w:r w:rsidRPr="00643D67">
        <w:rPr>
          <w:rFonts w:ascii="Arial" w:hAnsi="Arial" w:cs="Arial"/>
        </w:rPr>
        <w:t xml:space="preserve">osiągnie PLK dzięki remontowi trzech mostów na regionalnej trasie z Kłodzka do Wałbrzycha.  </w:t>
      </w:r>
    </w:p>
    <w:p w14:paraId="2DADAE9C" w14:textId="77777777" w:rsidR="00BF31E6" w:rsidRPr="00BF31E6" w:rsidRDefault="00BF31E6" w:rsidP="00BF31E6">
      <w:pPr>
        <w:spacing w:line="360" w:lineRule="auto"/>
        <w:jc w:val="both"/>
        <w:rPr>
          <w:rFonts w:ascii="Arial" w:hAnsi="Arial" w:cs="Arial"/>
          <w:b/>
        </w:rPr>
      </w:pPr>
      <w:r w:rsidRPr="00BF31E6">
        <w:rPr>
          <w:rFonts w:ascii="Arial" w:hAnsi="Arial" w:cs="Arial"/>
          <w:b/>
        </w:rPr>
        <w:t>Mosty i ekologia</w:t>
      </w:r>
    </w:p>
    <w:p w14:paraId="41573C26" w14:textId="76B6FEEC" w:rsidR="00BF31E6" w:rsidRPr="00643D67" w:rsidRDefault="00BF31E6" w:rsidP="00BF31E6">
      <w:pPr>
        <w:spacing w:line="360" w:lineRule="auto"/>
        <w:jc w:val="both"/>
        <w:rPr>
          <w:rFonts w:ascii="Arial" w:hAnsi="Arial" w:cs="Arial"/>
        </w:rPr>
      </w:pPr>
      <w:r w:rsidRPr="00643D67">
        <w:rPr>
          <w:rFonts w:ascii="Arial" w:hAnsi="Arial" w:cs="Arial"/>
        </w:rPr>
        <w:t xml:space="preserve">Modernizacja mostów to także wyzwania, związane ze spełnieniem wymogów ochrony środowiska. Prace można wykonywać tylko w kilku wyznaczonych miesiącach przy dokładnym zabezpieczeniu terenu i nadzorze </w:t>
      </w:r>
      <w:r>
        <w:rPr>
          <w:rFonts w:ascii="Arial" w:hAnsi="Arial" w:cs="Arial"/>
        </w:rPr>
        <w:t>specjalistów, np. ornitologów.</w:t>
      </w:r>
      <w:r w:rsidRPr="00643D67">
        <w:rPr>
          <w:rFonts w:ascii="Arial" w:hAnsi="Arial" w:cs="Arial"/>
        </w:rPr>
        <w:t xml:space="preserve"> Przy montażu ponad 2000 tonowej konstrukcji przeprawy nad Martwą Wisłą w Gdańsku, ze względu na okres lęgowy mewy siwej, PLK wybudowała pływające podesty – zastępcze lęgowiska. Stałe miejsca lęgowe w nowej lokalizacji zostaną przygotowane po zakończeniu inwestycji. </w:t>
      </w:r>
    </w:p>
    <w:p w14:paraId="4AAB5ACA" w14:textId="77777777" w:rsidR="00BF31E6" w:rsidRPr="00643D67" w:rsidRDefault="00BF31E6" w:rsidP="00BF31E6">
      <w:pPr>
        <w:spacing w:line="360" w:lineRule="auto"/>
        <w:jc w:val="both"/>
        <w:rPr>
          <w:rFonts w:ascii="Arial" w:hAnsi="Arial" w:cs="Arial"/>
          <w:b/>
        </w:rPr>
      </w:pPr>
      <w:r w:rsidRPr="00643D67">
        <w:rPr>
          <w:rFonts w:ascii="Arial" w:hAnsi="Arial" w:cs="Arial"/>
          <w:b/>
        </w:rPr>
        <w:t>PLK na ponad 18 500 km linii kolejowych PLK utrzymuje 3395 mostów – o łącznej długości ponad 13</w:t>
      </w:r>
      <w:r>
        <w:rPr>
          <w:rFonts w:ascii="Arial" w:hAnsi="Arial" w:cs="Arial"/>
          <w:b/>
        </w:rPr>
        <w:t>2</w:t>
      </w:r>
      <w:r w:rsidRPr="00643D67">
        <w:rPr>
          <w:rFonts w:ascii="Arial" w:hAnsi="Arial" w:cs="Arial"/>
          <w:b/>
        </w:rPr>
        <w:t xml:space="preserve"> km. </w:t>
      </w:r>
    </w:p>
    <w:p w14:paraId="2AC6E12F" w14:textId="77777777" w:rsidR="00BF31E6" w:rsidRPr="00643D67" w:rsidRDefault="00BF31E6" w:rsidP="00BF31E6">
      <w:pPr>
        <w:spacing w:line="360" w:lineRule="auto"/>
        <w:jc w:val="both"/>
        <w:rPr>
          <w:rFonts w:ascii="Arial" w:hAnsi="Arial" w:cs="Arial"/>
          <w:b/>
        </w:rPr>
      </w:pPr>
      <w:r w:rsidRPr="00643D67">
        <w:rPr>
          <w:rFonts w:ascii="Arial" w:hAnsi="Arial" w:cs="Arial"/>
          <w:b/>
        </w:rPr>
        <w:t xml:space="preserve">Najdłuższym mostem jest </w:t>
      </w:r>
      <w:r>
        <w:rPr>
          <w:rFonts w:ascii="Arial" w:hAnsi="Arial" w:cs="Arial"/>
          <w:b/>
        </w:rPr>
        <w:t xml:space="preserve">most kolejowy nad Wisłą w Grudziądzu. </w:t>
      </w:r>
    </w:p>
    <w:p w14:paraId="6F36B3B8" w14:textId="655E9254" w:rsidR="00F64184" w:rsidRPr="00BF31E6" w:rsidRDefault="00BF31E6" w:rsidP="00BF31E6">
      <w:pPr>
        <w:spacing w:line="360" w:lineRule="auto"/>
        <w:jc w:val="both"/>
        <w:rPr>
          <w:rStyle w:val="Pogrubienie"/>
          <w:rFonts w:ascii="Arial" w:hAnsi="Arial" w:cs="Arial"/>
          <w:bCs w:val="0"/>
        </w:rPr>
      </w:pPr>
      <w:r w:rsidRPr="00643D67">
        <w:rPr>
          <w:rFonts w:ascii="Arial" w:hAnsi="Arial" w:cs="Arial"/>
          <w:b/>
        </w:rPr>
        <w:t>Jedynym zwodzonym</w:t>
      </w:r>
      <w:r>
        <w:rPr>
          <w:rFonts w:ascii="Arial" w:hAnsi="Arial" w:cs="Arial"/>
          <w:b/>
        </w:rPr>
        <w:t xml:space="preserve"> mostem jest most na </w:t>
      </w:r>
      <w:proofErr w:type="spellStart"/>
      <w:r>
        <w:rPr>
          <w:rFonts w:ascii="Arial" w:hAnsi="Arial" w:cs="Arial"/>
          <w:b/>
        </w:rPr>
        <w:t>Regalicy</w:t>
      </w:r>
      <w:proofErr w:type="spellEnd"/>
      <w:r>
        <w:rPr>
          <w:rFonts w:ascii="Arial" w:hAnsi="Arial" w:cs="Arial"/>
          <w:b/>
        </w:rPr>
        <w:t xml:space="preserve"> w Szczecinie.</w:t>
      </w:r>
    </w:p>
    <w:p w14:paraId="20998884" w14:textId="77777777" w:rsidR="00F64184" w:rsidRDefault="00F64184" w:rsidP="004525D1">
      <w:pPr>
        <w:spacing w:after="0" w:line="360" w:lineRule="auto"/>
        <w:ind w:left="6373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55818988" w14:textId="144BB96A" w:rsidR="00C0053D" w:rsidRPr="00F64184" w:rsidRDefault="00134937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</w:pPr>
      <w:r w:rsidRPr="00F64184">
        <w:rPr>
          <w:rStyle w:val="Pogrubienie"/>
          <w:rFonts w:ascii="Arial" w:hAnsi="Arial" w:cs="Arial"/>
          <w:color w:val="000000"/>
          <w:sz w:val="20"/>
          <w:szCs w:val="20"/>
        </w:rPr>
        <w:t>Kontakt dla mediów:</w:t>
      </w:r>
      <w:r w:rsidRPr="00F64184">
        <w:rPr>
          <w:rFonts w:ascii="Arial" w:hAnsi="Arial" w:cs="Arial"/>
          <w:color w:val="000000"/>
          <w:sz w:val="20"/>
          <w:szCs w:val="20"/>
        </w:rPr>
        <w:br/>
      </w:r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Mirosław Siemieniec</w:t>
      </w:r>
    </w:p>
    <w:p w14:paraId="65861C7E" w14:textId="705D0CFC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Rzecznik </w:t>
      </w:r>
      <w:r w:rsidR="000A4C19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rasowy </w:t>
      </w:r>
    </w:p>
    <w:p w14:paraId="49EC321E" w14:textId="77777777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PKP Polskie Linie Kolejowe S.A.</w:t>
      </w:r>
    </w:p>
    <w:p w14:paraId="0C6638A2" w14:textId="2F788AE5" w:rsidR="00C0053D" w:rsidRPr="00F64184" w:rsidRDefault="001B66CB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hyperlink r:id="rId8" w:history="1">
        <w:r w:rsidR="00F64184" w:rsidRPr="00494771">
          <w:rPr>
            <w:rStyle w:val="Hipercze"/>
            <w:rFonts w:ascii="Arial" w:eastAsiaTheme="minorEastAsia" w:hAnsi="Arial" w:cs="Arial"/>
            <w:noProof/>
            <w:sz w:val="20"/>
            <w:szCs w:val="20"/>
            <w:lang w:val="en-US" w:eastAsia="pl-PL"/>
          </w:rPr>
          <w:t>rzecznik@plk-sa.pl</w:t>
        </w:r>
      </w:hyperlink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</w:p>
    <w:p w14:paraId="5DEDDAB1" w14:textId="78207E3F" w:rsidR="00152980" w:rsidRPr="00BF31E6" w:rsidRDefault="00C0053D" w:rsidP="00BF31E6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T: + 48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694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480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239</w:t>
      </w:r>
      <w:bookmarkEnd w:id="1"/>
    </w:p>
    <w:sectPr w:rsidR="00152980" w:rsidRPr="00BF31E6" w:rsidSect="00EB0C24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9B5DD" w14:textId="77777777" w:rsidR="001B66CB" w:rsidRDefault="001B66CB" w:rsidP="00D5409C">
      <w:pPr>
        <w:spacing w:after="0" w:line="240" w:lineRule="auto"/>
      </w:pPr>
      <w:r>
        <w:separator/>
      </w:r>
    </w:p>
  </w:endnote>
  <w:endnote w:type="continuationSeparator" w:id="0">
    <w:p w14:paraId="5EA1C6EA" w14:textId="77777777" w:rsidR="001B66CB" w:rsidRDefault="001B66CB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65F208EF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B83EEE" w:rsidRPr="00FB6848">
      <w:rPr>
        <w:rFonts w:ascii="Arial" w:hAnsi="Arial" w:cs="Arial"/>
        <w:color w:val="808080"/>
        <w:sz w:val="14"/>
        <w:szCs w:val="14"/>
      </w:rPr>
      <w:t>16.664.674.000</w:t>
    </w:r>
    <w:r w:rsidR="00B83EEE">
      <w:rPr>
        <w:rFonts w:ascii="Arial" w:hAnsi="Arial" w:cs="Arial"/>
        <w:color w:val="808080"/>
        <w:sz w:val="14"/>
        <w:szCs w:val="14"/>
      </w:rPr>
      <w:t xml:space="preserve">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4017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34017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17DECF0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16.664.674.000</w:t>
                          </w:r>
                          <w:r w:rsidR="00B83EE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17DECF0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16.664.674.000</w:t>
                    </w:r>
                    <w:r w:rsidR="00B83EE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54DD4" w14:textId="77777777" w:rsidR="001B66CB" w:rsidRDefault="001B66CB" w:rsidP="00D5409C">
      <w:pPr>
        <w:spacing w:after="0" w:line="240" w:lineRule="auto"/>
      </w:pPr>
      <w:r>
        <w:separator/>
      </w:r>
    </w:p>
  </w:footnote>
  <w:footnote w:type="continuationSeparator" w:id="0">
    <w:p w14:paraId="19EAE2D1" w14:textId="77777777" w:rsidR="001B66CB" w:rsidRDefault="001B66CB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1B66C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FF07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0179"/>
    <w:rsid w:val="00067273"/>
    <w:rsid w:val="00074343"/>
    <w:rsid w:val="00076186"/>
    <w:rsid w:val="00094D3C"/>
    <w:rsid w:val="000A4C19"/>
    <w:rsid w:val="000A7728"/>
    <w:rsid w:val="000C19C7"/>
    <w:rsid w:val="000D5C02"/>
    <w:rsid w:val="000E206F"/>
    <w:rsid w:val="000E277D"/>
    <w:rsid w:val="000F25FB"/>
    <w:rsid w:val="000F70C9"/>
    <w:rsid w:val="0012424C"/>
    <w:rsid w:val="00127748"/>
    <w:rsid w:val="00134937"/>
    <w:rsid w:val="00141226"/>
    <w:rsid w:val="00150560"/>
    <w:rsid w:val="00152131"/>
    <w:rsid w:val="00152980"/>
    <w:rsid w:val="00156F3D"/>
    <w:rsid w:val="0018453D"/>
    <w:rsid w:val="00196F35"/>
    <w:rsid w:val="001A4F34"/>
    <w:rsid w:val="001B66CB"/>
    <w:rsid w:val="001E0FA7"/>
    <w:rsid w:val="001E2C68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0178"/>
    <w:rsid w:val="00344AB4"/>
    <w:rsid w:val="00353718"/>
    <w:rsid w:val="003709D8"/>
    <w:rsid w:val="00372D83"/>
    <w:rsid w:val="00376B13"/>
    <w:rsid w:val="00391226"/>
    <w:rsid w:val="003913C2"/>
    <w:rsid w:val="003A05CA"/>
    <w:rsid w:val="003B1FBD"/>
    <w:rsid w:val="003B38F2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25D1"/>
    <w:rsid w:val="00453375"/>
    <w:rsid w:val="00470CCF"/>
    <w:rsid w:val="00476FF4"/>
    <w:rsid w:val="00480BF9"/>
    <w:rsid w:val="0048109A"/>
    <w:rsid w:val="00486897"/>
    <w:rsid w:val="004A160E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52A34"/>
    <w:rsid w:val="0056209A"/>
    <w:rsid w:val="00562E24"/>
    <w:rsid w:val="00564E44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5F042E"/>
    <w:rsid w:val="006074FF"/>
    <w:rsid w:val="006134D6"/>
    <w:rsid w:val="00625826"/>
    <w:rsid w:val="0063177F"/>
    <w:rsid w:val="00644800"/>
    <w:rsid w:val="00644CC8"/>
    <w:rsid w:val="006524BC"/>
    <w:rsid w:val="00681B60"/>
    <w:rsid w:val="00683F3F"/>
    <w:rsid w:val="0068513A"/>
    <w:rsid w:val="006868B2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533BD"/>
    <w:rsid w:val="00754307"/>
    <w:rsid w:val="007B2B04"/>
    <w:rsid w:val="007C1DD8"/>
    <w:rsid w:val="007D005C"/>
    <w:rsid w:val="007E0CE3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91D6A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669F6"/>
    <w:rsid w:val="00A93609"/>
    <w:rsid w:val="00AA581D"/>
    <w:rsid w:val="00AC37B3"/>
    <w:rsid w:val="00AD3635"/>
    <w:rsid w:val="00AF0B1A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83EEE"/>
    <w:rsid w:val="00BA0980"/>
    <w:rsid w:val="00BA2784"/>
    <w:rsid w:val="00BC08AF"/>
    <w:rsid w:val="00BD712E"/>
    <w:rsid w:val="00BE7500"/>
    <w:rsid w:val="00BF31E6"/>
    <w:rsid w:val="00C0053D"/>
    <w:rsid w:val="00C027AE"/>
    <w:rsid w:val="00C05F96"/>
    <w:rsid w:val="00C0668E"/>
    <w:rsid w:val="00C11337"/>
    <w:rsid w:val="00C130A3"/>
    <w:rsid w:val="00C33954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D3D15"/>
    <w:rsid w:val="00CE2E27"/>
    <w:rsid w:val="00CF254F"/>
    <w:rsid w:val="00CF693E"/>
    <w:rsid w:val="00CF7024"/>
    <w:rsid w:val="00D10FAB"/>
    <w:rsid w:val="00D20B71"/>
    <w:rsid w:val="00D2374F"/>
    <w:rsid w:val="00D26F58"/>
    <w:rsid w:val="00D33CA1"/>
    <w:rsid w:val="00D432DB"/>
    <w:rsid w:val="00D529E5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C6788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6794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4AC0"/>
    <w:rsid w:val="00F3639C"/>
    <w:rsid w:val="00F5380E"/>
    <w:rsid w:val="00F64184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097570D4-E722-461D-9456-A6A21159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D2833-8164-4096-B517-28ADCD9D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4341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Kubiak Joanna</cp:lastModifiedBy>
  <cp:revision>2</cp:revision>
  <cp:lastPrinted>2015-05-08T05:38:00Z</cp:lastPrinted>
  <dcterms:created xsi:type="dcterms:W3CDTF">2015-09-09T12:32:00Z</dcterms:created>
  <dcterms:modified xsi:type="dcterms:W3CDTF">2015-09-09T12:32:00Z</dcterms:modified>
</cp:coreProperties>
</file>