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1917" w14:textId="77777777" w:rsidR="00B25F31" w:rsidRDefault="00B25F31" w:rsidP="0039253B">
      <w:pPr>
        <w:rPr>
          <w:sz w:val="2"/>
          <w:szCs w:val="2"/>
        </w:rPr>
      </w:pPr>
    </w:p>
    <w:p w14:paraId="2FAE1918" w14:textId="77777777" w:rsidR="008C173F" w:rsidRDefault="008C173F" w:rsidP="00AB5A41">
      <w:pPr>
        <w:spacing w:after="0" w:line="240" w:lineRule="auto"/>
        <w:rPr>
          <w:sz w:val="2"/>
          <w:szCs w:val="2"/>
        </w:rPr>
      </w:pPr>
    </w:p>
    <w:p w14:paraId="2FAE1919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A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C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D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E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1F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0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1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2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3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4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FAE1925" w14:textId="77777777" w:rsidR="00B25F31" w:rsidRPr="00B25F31" w:rsidRDefault="00B25F31" w:rsidP="0092071A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F715C3" w:rsidRPr="00B25F31" w14:paraId="2FAE192E" w14:textId="77777777" w:rsidTr="00C84A12">
        <w:trPr>
          <w:trHeight w:val="526"/>
        </w:trPr>
        <w:tc>
          <w:tcPr>
            <w:tcW w:w="4786" w:type="dxa"/>
            <w:vMerge w:val="restart"/>
          </w:tcPr>
          <w:p w14:paraId="47242837" w14:textId="77777777" w:rsidR="00C84A12" w:rsidRPr="002B43B3" w:rsidRDefault="00C84A12" w:rsidP="00C84A12">
            <w:pPr>
              <w:rPr>
                <w:b/>
                <w:color w:val="004681"/>
                <w:sz w:val="14"/>
                <w:szCs w:val="16"/>
              </w:rPr>
            </w:pPr>
            <w:r w:rsidRPr="002B43B3">
              <w:rPr>
                <w:b/>
                <w:color w:val="004681"/>
                <w:sz w:val="14"/>
                <w:szCs w:val="16"/>
              </w:rPr>
              <w:t>Biuro Prasowe</w:t>
            </w:r>
          </w:p>
          <w:p w14:paraId="5127A823" w14:textId="77777777" w:rsidR="00C84A12" w:rsidRPr="002B43B3" w:rsidRDefault="00C84A12" w:rsidP="00C84A12">
            <w:pPr>
              <w:rPr>
                <w:color w:val="004681"/>
                <w:sz w:val="14"/>
                <w:szCs w:val="16"/>
              </w:rPr>
            </w:pPr>
            <w:r w:rsidRPr="002B43B3">
              <w:rPr>
                <w:color w:val="004681"/>
                <w:sz w:val="14"/>
                <w:szCs w:val="16"/>
              </w:rPr>
              <w:t>tel.: +48 22 47 49 351</w:t>
            </w:r>
          </w:p>
          <w:p w14:paraId="2FAE192A" w14:textId="796A1E9A" w:rsidR="00F715C3" w:rsidRPr="00B25F31" w:rsidRDefault="00C84A12" w:rsidP="00C84A12">
            <w:r w:rsidRPr="002B43B3">
              <w:rPr>
                <w:color w:val="004681"/>
                <w:sz w:val="14"/>
                <w:szCs w:val="16"/>
              </w:rPr>
              <w:t>e-mail: rzecznik@pkp.pl</w:t>
            </w:r>
          </w:p>
        </w:tc>
        <w:tc>
          <w:tcPr>
            <w:tcW w:w="4536" w:type="dxa"/>
          </w:tcPr>
          <w:p w14:paraId="2FAE192B" w14:textId="77777777" w:rsidR="00F715C3" w:rsidRPr="00B25F31" w:rsidRDefault="00F715C3" w:rsidP="00210431">
            <w:pPr>
              <w:rPr>
                <w:b/>
                <w:sz w:val="14"/>
                <w:szCs w:val="14"/>
              </w:rPr>
            </w:pPr>
          </w:p>
          <w:p w14:paraId="2FAE192C" w14:textId="77777777" w:rsidR="00F715C3" w:rsidRPr="00B25F31" w:rsidRDefault="00F715C3" w:rsidP="00210431">
            <w:pPr>
              <w:rPr>
                <w:b/>
                <w:sz w:val="14"/>
                <w:szCs w:val="14"/>
              </w:rPr>
            </w:pPr>
          </w:p>
          <w:p w14:paraId="2FAE192D" w14:textId="77777777" w:rsidR="00F715C3" w:rsidRPr="00B25F31" w:rsidRDefault="00F715C3" w:rsidP="00210431">
            <w:pPr>
              <w:rPr>
                <w:sz w:val="14"/>
                <w:szCs w:val="14"/>
              </w:rPr>
            </w:pPr>
          </w:p>
        </w:tc>
      </w:tr>
      <w:tr w:rsidR="00F715C3" w:rsidRPr="00B25F31" w14:paraId="2FAE1935" w14:textId="77777777" w:rsidTr="00C84A12">
        <w:trPr>
          <w:trHeight w:val="243"/>
        </w:trPr>
        <w:tc>
          <w:tcPr>
            <w:tcW w:w="4786" w:type="dxa"/>
            <w:vMerge/>
          </w:tcPr>
          <w:p w14:paraId="2FAE192F" w14:textId="77777777" w:rsidR="00F715C3" w:rsidRPr="00B25F31" w:rsidRDefault="00F715C3" w:rsidP="00210431">
            <w:pPr>
              <w:rPr>
                <w:b/>
                <w:sz w:val="14"/>
                <w:szCs w:val="16"/>
              </w:rPr>
            </w:pPr>
          </w:p>
        </w:tc>
        <w:tc>
          <w:tcPr>
            <w:tcW w:w="4536" w:type="dxa"/>
          </w:tcPr>
          <w:p w14:paraId="2FAE1934" w14:textId="76EBFEC9" w:rsidR="0092071A" w:rsidRPr="0092071A" w:rsidRDefault="0092071A" w:rsidP="00B67379">
            <w:pPr>
              <w:tabs>
                <w:tab w:val="center" w:pos="2145"/>
              </w:tabs>
              <w:ind w:left="175"/>
              <w:rPr>
                <w:sz w:val="18"/>
              </w:rPr>
            </w:pPr>
          </w:p>
        </w:tc>
      </w:tr>
    </w:tbl>
    <w:p w14:paraId="2FAE1954" w14:textId="77777777" w:rsidR="00EC625C" w:rsidRDefault="00EC625C" w:rsidP="00210431"/>
    <w:p w14:paraId="79C7CC0C" w14:textId="1349B8D7" w:rsidR="002C4284" w:rsidRPr="003A415B" w:rsidRDefault="00764B1E" w:rsidP="00565807">
      <w:pPr>
        <w:spacing w:after="0"/>
        <w:jc w:val="right"/>
        <w:rPr>
          <w:color w:val="auto"/>
        </w:rPr>
      </w:pPr>
      <w:r>
        <w:rPr>
          <w:color w:val="auto"/>
        </w:rPr>
        <w:t>Warszawa, 13</w:t>
      </w:r>
      <w:r w:rsidR="000D5670">
        <w:rPr>
          <w:color w:val="auto"/>
        </w:rPr>
        <w:t>.12.</w:t>
      </w:r>
      <w:r w:rsidR="00E448E8" w:rsidRPr="003A415B">
        <w:rPr>
          <w:color w:val="auto"/>
        </w:rPr>
        <w:t>2015 r.</w:t>
      </w:r>
    </w:p>
    <w:p w14:paraId="0B1C08ED" w14:textId="4C3F8F96" w:rsidR="00A0657B" w:rsidRDefault="00B352DE" w:rsidP="00565807">
      <w:pPr>
        <w:spacing w:after="0"/>
        <w:jc w:val="right"/>
        <w:rPr>
          <w:color w:val="auto"/>
        </w:rPr>
      </w:pPr>
      <w:r w:rsidRPr="003A415B">
        <w:rPr>
          <w:color w:val="auto"/>
        </w:rPr>
        <w:t xml:space="preserve">KOMUNIKAT PRASOWY GRUPY PKP </w:t>
      </w:r>
    </w:p>
    <w:p w14:paraId="6A107ACA" w14:textId="77777777" w:rsidR="00565807" w:rsidRPr="003A415B" w:rsidRDefault="00565807" w:rsidP="00E448E8">
      <w:pPr>
        <w:jc w:val="right"/>
        <w:rPr>
          <w:color w:val="auto"/>
        </w:rPr>
      </w:pPr>
    </w:p>
    <w:p w14:paraId="1861E7F6" w14:textId="77777777" w:rsidR="002069F1" w:rsidRPr="003A415B" w:rsidRDefault="002069F1" w:rsidP="009F686A">
      <w:pPr>
        <w:spacing w:after="0"/>
        <w:jc w:val="both"/>
        <w:rPr>
          <w:b/>
          <w:bCs/>
          <w:color w:val="auto"/>
          <w:shd w:val="clear" w:color="auto" w:fill="FFFFFF"/>
        </w:rPr>
      </w:pPr>
    </w:p>
    <w:p w14:paraId="1D101CAA" w14:textId="77777777" w:rsidR="00613A84" w:rsidRDefault="00613A84" w:rsidP="00613A84">
      <w:pPr>
        <w:jc w:val="center"/>
        <w:rPr>
          <w:b/>
          <w:color w:val="auto"/>
        </w:rPr>
      </w:pPr>
      <w:r>
        <w:rPr>
          <w:b/>
          <w:color w:val="auto"/>
        </w:rPr>
        <w:t>NOWY ROZKŁAD JAZDY POCIĄGÓW – stan na godz. 12:00</w:t>
      </w:r>
    </w:p>
    <w:p w14:paraId="0E286440" w14:textId="468B0995" w:rsidR="00613A84" w:rsidRDefault="00613A84" w:rsidP="00613A84">
      <w:pPr>
        <w:spacing w:after="0"/>
        <w:jc w:val="both"/>
        <w:rPr>
          <w:b/>
          <w:bCs/>
          <w:color w:val="auto"/>
          <w:shd w:val="clear" w:color="auto" w:fill="FFFFFF"/>
        </w:rPr>
      </w:pPr>
      <w:r>
        <w:rPr>
          <w:b/>
          <w:bCs/>
          <w:color w:val="auto"/>
          <w:shd w:val="clear" w:color="auto" w:fill="FFFFFF"/>
        </w:rPr>
        <w:t>Pierwszy dzień obowiązywania nowego rozkładu jazdy pociągów przebiega</w:t>
      </w:r>
      <w:r w:rsidR="00BF42E6">
        <w:rPr>
          <w:b/>
          <w:bCs/>
          <w:color w:val="auto"/>
          <w:shd w:val="clear" w:color="auto" w:fill="FFFFFF"/>
        </w:rPr>
        <w:t xml:space="preserve"> bez zakłóceń. Wszystkie </w:t>
      </w:r>
      <w:r>
        <w:rPr>
          <w:b/>
          <w:bCs/>
          <w:color w:val="auto"/>
          <w:shd w:val="clear" w:color="auto" w:fill="FFFFFF"/>
        </w:rPr>
        <w:t xml:space="preserve">trasy są przejezdne. Dzięki przeprowadzonym modernizacjom linii pociągi wróciły na trasę Warszawa – Białystok. Zniknęły także utrudnienia na trasie ze stolicy do Łodzi. </w:t>
      </w:r>
    </w:p>
    <w:p w14:paraId="3E9AB175" w14:textId="77777777" w:rsidR="00613A84" w:rsidRDefault="00613A84" w:rsidP="00613A84">
      <w:pPr>
        <w:spacing w:after="0" w:line="240" w:lineRule="auto"/>
        <w:jc w:val="both"/>
        <w:rPr>
          <w:bCs/>
          <w:color w:val="auto"/>
          <w:shd w:val="clear" w:color="auto" w:fill="FFFFFF"/>
        </w:rPr>
      </w:pPr>
    </w:p>
    <w:p w14:paraId="5D05962A" w14:textId="6100E727" w:rsidR="00613A84" w:rsidRDefault="005914C5" w:rsidP="00613A84">
      <w:pPr>
        <w:spacing w:after="0" w:line="240" w:lineRule="auto"/>
        <w:jc w:val="both"/>
        <w:rPr>
          <w:color w:val="auto"/>
        </w:rPr>
      </w:pPr>
      <w:r>
        <w:rPr>
          <w:bCs/>
          <w:color w:val="auto"/>
          <w:shd w:val="clear" w:color="auto" w:fill="FFFFFF"/>
        </w:rPr>
        <w:t>Dotychczas w trasy wyjechało</w:t>
      </w:r>
      <w:r w:rsidRPr="005914C5">
        <w:rPr>
          <w:bCs/>
          <w:color w:val="auto"/>
          <w:shd w:val="clear" w:color="auto" w:fill="FFFFFF"/>
        </w:rPr>
        <w:t xml:space="preserve"> </w:t>
      </w:r>
      <w:r w:rsidRPr="005914C5">
        <w:rPr>
          <w:color w:val="auto"/>
        </w:rPr>
        <w:t>16</w:t>
      </w:r>
      <w:r w:rsidR="00613A84" w:rsidRPr="005914C5">
        <w:rPr>
          <w:bCs/>
          <w:color w:val="auto"/>
          <w:shd w:val="clear" w:color="auto" w:fill="FFFFFF"/>
        </w:rPr>
        <w:t xml:space="preserve"> </w:t>
      </w:r>
      <w:r w:rsidR="00613A84">
        <w:rPr>
          <w:bCs/>
          <w:color w:val="auto"/>
          <w:shd w:val="clear" w:color="auto" w:fill="FFFFFF"/>
        </w:rPr>
        <w:t xml:space="preserve">nowoczesnych pociągów </w:t>
      </w:r>
      <w:r w:rsidR="00613A84">
        <w:rPr>
          <w:b/>
          <w:bCs/>
          <w:color w:val="auto"/>
          <w:shd w:val="clear" w:color="auto" w:fill="FFFFFF"/>
        </w:rPr>
        <w:t>Flirt</w:t>
      </w:r>
      <w:r w:rsidR="00613A84">
        <w:rPr>
          <w:rFonts w:asciiTheme="minorHAnsi" w:hAnsiTheme="minorHAnsi"/>
          <w:b/>
          <w:color w:val="auto"/>
          <w:vertAlign w:val="superscript"/>
        </w:rPr>
        <w:t>3</w:t>
      </w:r>
      <w:r w:rsidR="00613A84">
        <w:rPr>
          <w:b/>
          <w:bCs/>
          <w:color w:val="auto"/>
          <w:shd w:val="clear" w:color="auto" w:fill="FFFFFF"/>
        </w:rPr>
        <w:t>,</w:t>
      </w:r>
      <w:r w:rsidR="00613A84">
        <w:rPr>
          <w:bCs/>
          <w:color w:val="auto"/>
          <w:shd w:val="clear" w:color="auto" w:fill="FFFFFF"/>
        </w:rPr>
        <w:t xml:space="preserve"> zakupionych</w:t>
      </w:r>
      <w:r>
        <w:rPr>
          <w:bCs/>
          <w:color w:val="auto"/>
          <w:shd w:val="clear" w:color="auto" w:fill="FFFFFF"/>
        </w:rPr>
        <w:t xml:space="preserve"> przez PKP Intercity</w:t>
      </w:r>
      <w:r w:rsidR="00613A84">
        <w:rPr>
          <w:bCs/>
          <w:color w:val="auto"/>
          <w:shd w:val="clear" w:color="auto" w:fill="FFFFFF"/>
        </w:rPr>
        <w:t xml:space="preserve">. Kursują one </w:t>
      </w:r>
      <w:r w:rsidR="00BE2BD5">
        <w:rPr>
          <w:bCs/>
          <w:color w:val="auto"/>
          <w:shd w:val="clear" w:color="auto" w:fill="FFFFFF"/>
        </w:rPr>
        <w:t xml:space="preserve">na trasach </w:t>
      </w:r>
      <w:r w:rsidR="00613A84">
        <w:rPr>
          <w:bCs/>
          <w:color w:val="auto"/>
          <w:shd w:val="clear" w:color="auto" w:fill="FFFFFF"/>
        </w:rPr>
        <w:t xml:space="preserve">m.in. </w:t>
      </w:r>
      <w:r w:rsidR="00613A84">
        <w:rPr>
          <w:color w:val="auto"/>
        </w:rPr>
        <w:t xml:space="preserve">z Warszawy do Bydgoszczy, z Krakowa </w:t>
      </w:r>
      <w:r w:rsidR="00BE2BD5">
        <w:rPr>
          <w:color w:val="auto"/>
        </w:rPr>
        <w:t xml:space="preserve">przez Łódź </w:t>
      </w:r>
      <w:r w:rsidR="00613A84">
        <w:rPr>
          <w:color w:val="auto"/>
        </w:rPr>
        <w:t>do Szczecina czy  Gdyni</w:t>
      </w:r>
      <w:r w:rsidR="00BE2BD5">
        <w:rPr>
          <w:color w:val="auto"/>
        </w:rPr>
        <w:t>a</w:t>
      </w:r>
      <w:r w:rsidR="00613A84">
        <w:rPr>
          <w:color w:val="auto"/>
        </w:rPr>
        <w:t xml:space="preserve"> – Katowice. Na dodatkowe trasy wyruszyły również pociągi </w:t>
      </w:r>
      <w:r w:rsidR="004606AA">
        <w:rPr>
          <w:color w:val="auto"/>
        </w:rPr>
        <w:t xml:space="preserve">Express InterCity Premium </w:t>
      </w:r>
      <w:r w:rsidR="00613A84">
        <w:rPr>
          <w:color w:val="auto"/>
        </w:rPr>
        <w:t>EIP (</w:t>
      </w:r>
      <w:proofErr w:type="spellStart"/>
      <w:r w:rsidR="00613A84">
        <w:rPr>
          <w:color w:val="auto"/>
        </w:rPr>
        <w:t>Pendolino</w:t>
      </w:r>
      <w:proofErr w:type="spellEnd"/>
      <w:r w:rsidR="00613A84">
        <w:rPr>
          <w:color w:val="auto"/>
        </w:rPr>
        <w:t>). Oprócz połączeń pomiędzy Warszawą a Trójmiastem, Katowicami</w:t>
      </w:r>
      <w:r w:rsidR="004606AA">
        <w:rPr>
          <w:color w:val="auto"/>
        </w:rPr>
        <w:t>,</w:t>
      </w:r>
      <w:r w:rsidR="00613A84">
        <w:rPr>
          <w:color w:val="auto"/>
        </w:rPr>
        <w:t xml:space="preserve"> Wrocławiem i Krakowem, obsługują również połączenia: do Rzeszowa, Bielska-Białej i</w:t>
      </w:r>
      <w:r w:rsidR="004606AA">
        <w:rPr>
          <w:color w:val="auto"/>
        </w:rPr>
        <w:t> </w:t>
      </w:r>
      <w:r w:rsidR="00613A84">
        <w:rPr>
          <w:color w:val="auto"/>
        </w:rPr>
        <w:t xml:space="preserve">Gliwic. </w:t>
      </w:r>
    </w:p>
    <w:p w14:paraId="732F99C1" w14:textId="77777777" w:rsidR="005914C5" w:rsidRDefault="005914C5" w:rsidP="00613A84">
      <w:pPr>
        <w:spacing w:after="0" w:line="240" w:lineRule="auto"/>
        <w:jc w:val="both"/>
        <w:rPr>
          <w:color w:val="auto"/>
        </w:rPr>
      </w:pPr>
    </w:p>
    <w:p w14:paraId="0FBF0CCD" w14:textId="7AB0B79B" w:rsidR="00613A84" w:rsidRDefault="00613A84" w:rsidP="00613A84">
      <w:pPr>
        <w:spacing w:after="0" w:line="240" w:lineRule="auto"/>
        <w:jc w:val="both"/>
        <w:rPr>
          <w:bCs/>
          <w:color w:val="auto"/>
          <w:shd w:val="clear" w:color="auto" w:fill="FFFFFF"/>
        </w:rPr>
      </w:pPr>
      <w:r w:rsidRPr="005914C5">
        <w:rPr>
          <w:i/>
          <w:color w:val="auto"/>
        </w:rPr>
        <w:t>W mijającym roku przypomnieliśmy klientom, że podróż z PKP Intercity jest komfortowa, bezpieczna, atrakcyjna cenowo i oferuje dobre czasy przejazdów. Dzięki temu rośnie nie tylko liczba naszych pasażerów</w:t>
      </w:r>
      <w:r w:rsidR="004606AA">
        <w:rPr>
          <w:i/>
          <w:color w:val="auto"/>
        </w:rPr>
        <w:t>,</w:t>
      </w:r>
      <w:r w:rsidRPr="005914C5">
        <w:rPr>
          <w:i/>
          <w:color w:val="auto"/>
        </w:rPr>
        <w:t xml:space="preserve"> ale i ich zadowolenie z samej podróży</w:t>
      </w:r>
      <w:r w:rsidRPr="00613A84">
        <w:rPr>
          <w:color w:val="auto"/>
        </w:rPr>
        <w:t xml:space="preserve"> – mówi Jacek Leonkiewicz, prezes zarządu PKP Intercity. </w:t>
      </w:r>
      <w:r w:rsidRPr="005914C5">
        <w:rPr>
          <w:i/>
          <w:color w:val="auto"/>
        </w:rPr>
        <w:t>Od dziś pasażerowie mogą korzystać z naszej nowej oferty. Większej liczby połączeń, symetryczn</w:t>
      </w:r>
      <w:r w:rsidR="009B5C3F">
        <w:rPr>
          <w:i/>
          <w:color w:val="auto"/>
        </w:rPr>
        <w:t>ego</w:t>
      </w:r>
      <w:r w:rsidRPr="005914C5">
        <w:rPr>
          <w:i/>
          <w:color w:val="auto"/>
        </w:rPr>
        <w:t xml:space="preserve"> i cyklicznego rozkład</w:t>
      </w:r>
      <w:r w:rsidR="009B5C3F">
        <w:rPr>
          <w:i/>
          <w:color w:val="auto"/>
        </w:rPr>
        <w:t>u</w:t>
      </w:r>
      <w:r w:rsidRPr="005914C5">
        <w:rPr>
          <w:i/>
          <w:color w:val="auto"/>
        </w:rPr>
        <w:t xml:space="preserve"> jazdy, coraz większej liczby komfortowych pociągów</w:t>
      </w:r>
      <w:r w:rsidR="009B5C3F">
        <w:rPr>
          <w:i/>
          <w:color w:val="auto"/>
        </w:rPr>
        <w:t>, takich</w:t>
      </w:r>
      <w:r w:rsidRPr="005914C5">
        <w:rPr>
          <w:i/>
          <w:color w:val="auto"/>
        </w:rPr>
        <w:t xml:space="preserve"> jak nowoczesne składy Flirt3 oraz atrakcyjn</w:t>
      </w:r>
      <w:r w:rsidR="009B5C3F">
        <w:rPr>
          <w:i/>
          <w:color w:val="auto"/>
        </w:rPr>
        <w:t>ych</w:t>
      </w:r>
      <w:r w:rsidRPr="005914C5">
        <w:rPr>
          <w:i/>
          <w:color w:val="auto"/>
        </w:rPr>
        <w:t xml:space="preserve"> ofert cenowych. Synergia tych elementów sprawi, że w kolejnych miesiącach z naszych pociągów korzystać będzie jeszcze większa liczba podróżnych</w:t>
      </w:r>
      <w:r w:rsidRPr="00613A84">
        <w:rPr>
          <w:color w:val="auto"/>
        </w:rPr>
        <w:t xml:space="preserve"> – dodaje.</w:t>
      </w:r>
    </w:p>
    <w:p w14:paraId="3A5EBA40" w14:textId="77777777" w:rsidR="00613A84" w:rsidRDefault="00613A84" w:rsidP="00613A84">
      <w:pPr>
        <w:spacing w:after="0" w:line="240" w:lineRule="auto"/>
        <w:jc w:val="both"/>
        <w:rPr>
          <w:color w:val="auto"/>
          <w:shd w:val="clear" w:color="auto" w:fill="FFFFFF"/>
        </w:rPr>
      </w:pPr>
    </w:p>
    <w:p w14:paraId="343B094D" w14:textId="3DBEB7F5" w:rsidR="00716E9A" w:rsidRDefault="00613A84" w:rsidP="00716E9A">
      <w:pPr>
        <w:spacing w:after="0" w:line="240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Wraz z nowym rozkładem jazdy skraca się </w:t>
      </w:r>
      <w:r w:rsidR="004606AA">
        <w:rPr>
          <w:color w:val="auto"/>
          <w:shd w:val="clear" w:color="auto" w:fill="FFFFFF"/>
        </w:rPr>
        <w:t xml:space="preserve">czas </w:t>
      </w:r>
      <w:r>
        <w:rPr>
          <w:color w:val="auto"/>
          <w:shd w:val="clear" w:color="auto" w:fill="FFFFFF"/>
        </w:rPr>
        <w:t>podróż</w:t>
      </w:r>
      <w:r w:rsidR="004606AA">
        <w:rPr>
          <w:color w:val="auto"/>
          <w:shd w:val="clear" w:color="auto" w:fill="FFFFFF"/>
        </w:rPr>
        <w:t>y</w:t>
      </w:r>
      <w:r>
        <w:rPr>
          <w:color w:val="auto"/>
          <w:shd w:val="clear" w:color="auto" w:fill="FFFFFF"/>
        </w:rPr>
        <w:t xml:space="preserve"> pociąg</w:t>
      </w:r>
      <w:r w:rsidR="004606AA">
        <w:rPr>
          <w:color w:val="auto"/>
          <w:shd w:val="clear" w:color="auto" w:fill="FFFFFF"/>
        </w:rPr>
        <w:t>a</w:t>
      </w:r>
      <w:r>
        <w:rPr>
          <w:color w:val="auto"/>
          <w:shd w:val="clear" w:color="auto" w:fill="FFFFFF"/>
        </w:rPr>
        <w:t>m</w:t>
      </w:r>
      <w:r w:rsidR="004606AA">
        <w:rPr>
          <w:color w:val="auto"/>
          <w:shd w:val="clear" w:color="auto" w:fill="FFFFFF"/>
        </w:rPr>
        <w:t>i</w:t>
      </w:r>
      <w:r>
        <w:rPr>
          <w:color w:val="auto"/>
          <w:shd w:val="clear" w:color="auto" w:fill="FFFFFF"/>
        </w:rPr>
        <w:t xml:space="preserve"> na kilkudziesięciu trasach w całej Polsce. PKP Polskie Linie Kolejowe S.A. – zarządca infrastruktury kolejowej – w 2015 roku zmodernizowały lub wyremontowały ponad 800 km torów. Dzięki inwestycjom o wartości</w:t>
      </w:r>
      <w:r w:rsidR="00716E9A">
        <w:rPr>
          <w:color w:val="auto"/>
          <w:shd w:val="clear" w:color="auto" w:fill="FFFFFF"/>
        </w:rPr>
        <w:t xml:space="preserve"> ok. 8 mld zł osiągnięte zostają</w:t>
      </w:r>
      <w:r>
        <w:rPr>
          <w:color w:val="auto"/>
          <w:shd w:val="clear" w:color="auto" w:fill="FFFFFF"/>
        </w:rPr>
        <w:t xml:space="preserve"> kolejne rekordowe czasy przejazdów pociągami, m.in. na trasach z Trójmiasta do Wrocławia czy z Poznania do Krakowa. Skróceniu</w:t>
      </w:r>
      <w:bookmarkStart w:id="0" w:name="_GoBack"/>
      <w:bookmarkEnd w:id="0"/>
      <w:r>
        <w:rPr>
          <w:color w:val="auto"/>
          <w:shd w:val="clear" w:color="auto" w:fill="FFFFFF"/>
        </w:rPr>
        <w:t xml:space="preserve"> ulega także podróż ze stolicy do Bielska-Białej, Olsztyna i Bydgoszczy</w:t>
      </w:r>
      <w:r w:rsidRPr="00BF42E6">
        <w:rPr>
          <w:color w:val="auto"/>
          <w:shd w:val="clear" w:color="auto" w:fill="FFFFFF"/>
        </w:rPr>
        <w:t>.</w:t>
      </w:r>
      <w:r w:rsidRPr="00BF42E6">
        <w:rPr>
          <w:color w:val="auto"/>
        </w:rPr>
        <w:t xml:space="preserve"> </w:t>
      </w:r>
      <w:r w:rsidR="00716E9A" w:rsidRPr="00BF42E6">
        <w:rPr>
          <w:color w:val="auto"/>
          <w:shd w:val="clear" w:color="auto" w:fill="FFFFFF"/>
        </w:rPr>
        <w:t>Jeszcze</w:t>
      </w:r>
      <w:r w:rsidR="00BF42E6" w:rsidRPr="00BF42E6">
        <w:rPr>
          <w:color w:val="auto"/>
          <w:shd w:val="clear" w:color="auto" w:fill="FFFFFF"/>
        </w:rPr>
        <w:t xml:space="preserve"> lepsze czasy przejazdów osiągają</w:t>
      </w:r>
      <w:r w:rsidR="00716E9A" w:rsidRPr="00BF42E6">
        <w:rPr>
          <w:color w:val="auto"/>
          <w:shd w:val="clear" w:color="auto" w:fill="FFFFFF"/>
        </w:rPr>
        <w:t xml:space="preserve"> </w:t>
      </w:r>
      <w:r w:rsidR="00716E9A" w:rsidRPr="00267943">
        <w:rPr>
          <w:color w:val="212121"/>
          <w:shd w:val="clear" w:color="auto" w:fill="FFFFFF"/>
        </w:rPr>
        <w:t xml:space="preserve">pociągi </w:t>
      </w:r>
      <w:proofErr w:type="spellStart"/>
      <w:r w:rsidR="00716E9A" w:rsidRPr="00267943">
        <w:rPr>
          <w:color w:val="212121"/>
          <w:shd w:val="clear" w:color="auto" w:fill="FFFFFF"/>
        </w:rPr>
        <w:t>Pendolino</w:t>
      </w:r>
      <w:proofErr w:type="spellEnd"/>
      <w:r w:rsidR="004606AA">
        <w:rPr>
          <w:color w:val="auto"/>
          <w:shd w:val="clear" w:color="auto" w:fill="FFFFFF"/>
        </w:rPr>
        <w:t xml:space="preserve"> np.</w:t>
      </w:r>
      <w:r w:rsidR="00716E9A" w:rsidRPr="00A22122">
        <w:rPr>
          <w:color w:val="auto"/>
          <w:shd w:val="clear" w:color="auto" w:fill="FFFFFF"/>
        </w:rPr>
        <w:t xml:space="preserve"> </w:t>
      </w:r>
      <w:r w:rsidR="004606AA">
        <w:rPr>
          <w:color w:val="auto"/>
          <w:shd w:val="clear" w:color="auto" w:fill="FFFFFF"/>
        </w:rPr>
        <w:t>z</w:t>
      </w:r>
      <w:r w:rsidR="00716E9A" w:rsidRPr="00A22122">
        <w:rPr>
          <w:color w:val="auto"/>
          <w:shd w:val="clear" w:color="auto" w:fill="FFFFFF"/>
        </w:rPr>
        <w:t xml:space="preserve"> Warszawy do Gdańska </w:t>
      </w:r>
      <w:r w:rsidR="00716E9A">
        <w:rPr>
          <w:color w:val="auto"/>
          <w:shd w:val="clear" w:color="auto" w:fill="FFFFFF"/>
        </w:rPr>
        <w:t xml:space="preserve">najlepszy czas to </w:t>
      </w:r>
      <w:r w:rsidR="00716E9A" w:rsidRPr="00A22122">
        <w:rPr>
          <w:color w:val="auto"/>
          <w:shd w:val="clear" w:color="auto" w:fill="FFFFFF"/>
        </w:rPr>
        <w:t>2h 3</w:t>
      </w:r>
      <w:r w:rsidR="004606AA">
        <w:rPr>
          <w:color w:val="auto"/>
          <w:shd w:val="clear" w:color="auto" w:fill="FFFFFF"/>
        </w:rPr>
        <w:t>7</w:t>
      </w:r>
      <w:r w:rsidR="00716E9A" w:rsidRPr="00A22122">
        <w:rPr>
          <w:color w:val="auto"/>
          <w:shd w:val="clear" w:color="auto" w:fill="FFFFFF"/>
        </w:rPr>
        <w:t xml:space="preserve"> min, czyli </w:t>
      </w:r>
      <w:r w:rsidR="004606AA">
        <w:rPr>
          <w:color w:val="auto"/>
          <w:shd w:val="clear" w:color="auto" w:fill="FFFFFF"/>
        </w:rPr>
        <w:t>21</w:t>
      </w:r>
      <w:r w:rsidR="00716E9A" w:rsidRPr="00A22122">
        <w:rPr>
          <w:color w:val="auto"/>
          <w:shd w:val="clear" w:color="auto" w:fill="FFFFFF"/>
        </w:rPr>
        <w:t xml:space="preserve"> minut krócej niż według starego rozkładu</w:t>
      </w:r>
      <w:r w:rsidR="00716E9A">
        <w:rPr>
          <w:color w:val="auto"/>
          <w:shd w:val="clear" w:color="auto" w:fill="FFFFFF"/>
        </w:rPr>
        <w:t xml:space="preserve">. </w:t>
      </w:r>
      <w:r w:rsidR="00716E9A" w:rsidRPr="00A22122">
        <w:rPr>
          <w:color w:val="auto"/>
          <w:shd w:val="clear" w:color="auto" w:fill="FFFFFF"/>
        </w:rPr>
        <w:t>Z Warszawy do Krakowa można dostać się już w 2h 1</w:t>
      </w:r>
      <w:r w:rsidR="004606AA">
        <w:rPr>
          <w:color w:val="auto"/>
          <w:shd w:val="clear" w:color="auto" w:fill="FFFFFF"/>
        </w:rPr>
        <w:t>5</w:t>
      </w:r>
      <w:r w:rsidR="00716E9A" w:rsidRPr="00A22122">
        <w:rPr>
          <w:color w:val="auto"/>
          <w:shd w:val="clear" w:color="auto" w:fill="FFFFFF"/>
        </w:rPr>
        <w:t xml:space="preserve"> min. Szybciej do stolicy pojadą również mieszkańcy Katowic i Wrocławia. Najszybszym pociągiem można dojechać </w:t>
      </w:r>
      <w:r w:rsidR="005E48EF">
        <w:rPr>
          <w:color w:val="auto"/>
          <w:shd w:val="clear" w:color="auto" w:fill="FFFFFF"/>
        </w:rPr>
        <w:t>woj. śląskiego</w:t>
      </w:r>
      <w:r w:rsidR="00716E9A" w:rsidRPr="00A22122">
        <w:rPr>
          <w:color w:val="auto"/>
          <w:shd w:val="clear" w:color="auto" w:fill="FFFFFF"/>
        </w:rPr>
        <w:t xml:space="preserve"> w 2h 19 min</w:t>
      </w:r>
      <w:r w:rsidR="005E48EF">
        <w:rPr>
          <w:color w:val="auto"/>
          <w:shd w:val="clear" w:color="auto" w:fill="FFFFFF"/>
        </w:rPr>
        <w:t>,</w:t>
      </w:r>
      <w:r w:rsidR="00716E9A" w:rsidRPr="00A22122">
        <w:rPr>
          <w:color w:val="auto"/>
          <w:shd w:val="clear" w:color="auto" w:fill="FFFFFF"/>
        </w:rPr>
        <w:t xml:space="preserve"> </w:t>
      </w:r>
      <w:r w:rsidR="005E48EF">
        <w:rPr>
          <w:color w:val="auto"/>
          <w:shd w:val="clear" w:color="auto" w:fill="FFFFFF"/>
        </w:rPr>
        <w:t>natomiast z Wrocławia</w:t>
      </w:r>
      <w:r w:rsidR="00716E9A" w:rsidRPr="00A22122">
        <w:rPr>
          <w:color w:val="auto"/>
          <w:shd w:val="clear" w:color="auto" w:fill="FFFFFF"/>
        </w:rPr>
        <w:t xml:space="preserve"> w 3h 28 min. </w:t>
      </w:r>
    </w:p>
    <w:p w14:paraId="4AC94F06" w14:textId="0735C108" w:rsidR="00613A84" w:rsidRDefault="00613A84" w:rsidP="00613A84">
      <w:pPr>
        <w:spacing w:after="0" w:line="240" w:lineRule="auto"/>
        <w:jc w:val="both"/>
        <w:rPr>
          <w:color w:val="auto"/>
          <w:shd w:val="clear" w:color="auto" w:fill="FFFFFF"/>
        </w:rPr>
      </w:pPr>
    </w:p>
    <w:p w14:paraId="4B4DDEA9" w14:textId="77777777" w:rsidR="00613A84" w:rsidRDefault="00613A84" w:rsidP="00613A84">
      <w:pPr>
        <w:spacing w:after="0" w:line="240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Informacje o zmianach w rozkładzie jazdy są dostępne na dworcach i w Internecie od 22 listopada.  Trafiają do pasażerów także m.in. poprzez: zapowiedzi na dworcach i w pociągach, profile na FB, infolinię 19 757. Do dyspozycji pasażerów jest także nowa strona </w:t>
      </w:r>
      <w:hyperlink r:id="rId11" w:history="1">
        <w:r>
          <w:rPr>
            <w:rStyle w:val="Hipercze"/>
            <w:color w:val="auto"/>
            <w:shd w:val="clear" w:color="auto" w:fill="FFFFFF"/>
          </w:rPr>
          <w:t>www.portalpasazera.pl</w:t>
        </w:r>
      </w:hyperlink>
      <w:r>
        <w:rPr>
          <w:color w:val="auto"/>
          <w:shd w:val="clear" w:color="auto" w:fill="FFFFFF"/>
        </w:rPr>
        <w:t xml:space="preserve">  oraz m.in.: rozklad.plk-sa.pl, </w:t>
      </w:r>
      <w:hyperlink r:id="rId12" w:history="1">
        <w:r>
          <w:rPr>
            <w:rStyle w:val="Hipercze"/>
            <w:color w:val="auto"/>
            <w:shd w:val="clear" w:color="auto" w:fill="FFFFFF"/>
          </w:rPr>
          <w:t>www.intercity.pl</w:t>
        </w:r>
      </w:hyperlink>
      <w:r>
        <w:rPr>
          <w:color w:val="auto"/>
          <w:shd w:val="clear" w:color="auto" w:fill="FFFFFF"/>
        </w:rPr>
        <w:t xml:space="preserve">, oraz </w:t>
      </w:r>
      <w:hyperlink r:id="rId13" w:history="1">
        <w:r>
          <w:rPr>
            <w:rStyle w:val="Hipercze"/>
            <w:color w:val="auto"/>
            <w:shd w:val="clear" w:color="auto" w:fill="FFFFFF"/>
          </w:rPr>
          <w:t>www.rozklad-pkp.pl</w:t>
        </w:r>
      </w:hyperlink>
      <w:r>
        <w:rPr>
          <w:color w:val="auto"/>
          <w:shd w:val="clear" w:color="auto" w:fill="FFFFFF"/>
        </w:rPr>
        <w:t>.</w:t>
      </w:r>
    </w:p>
    <w:p w14:paraId="71F015B2" w14:textId="61823C2E" w:rsidR="00A0657B" w:rsidRDefault="00613A84" w:rsidP="00716E9A">
      <w:pPr>
        <w:spacing w:after="0" w:line="240" w:lineRule="auto"/>
        <w:jc w:val="both"/>
      </w:pPr>
      <w:r>
        <w:rPr>
          <w:color w:val="auto"/>
          <w:shd w:val="clear" w:color="auto" w:fill="FFFFFF"/>
        </w:rPr>
        <w:t>Poza tradycyjnymi punktami informacyjnymi, jak kasy czy centra obsługi klienta, podróżni otrzymują wsparcie mobilnych informatorów, którzy dyżurują na największych dworcach w Polsce.</w:t>
      </w:r>
      <w:r>
        <w:rPr>
          <w:color w:val="auto"/>
        </w:rPr>
        <w:t xml:space="preserve"> Pomoc można również uzyskać ze strony pracowników punktów </w:t>
      </w:r>
      <w:proofErr w:type="spellStart"/>
      <w:r>
        <w:rPr>
          <w:color w:val="auto"/>
        </w:rPr>
        <w:t>InfoDworzec</w:t>
      </w:r>
      <w:proofErr w:type="spellEnd"/>
      <w:r>
        <w:rPr>
          <w:color w:val="auto"/>
        </w:rPr>
        <w:t>, zlokalizowanych na 10 największych dworcach w kraju.</w:t>
      </w:r>
    </w:p>
    <w:sectPr w:rsidR="00A0657B" w:rsidSect="007564A8">
      <w:headerReference w:type="first" r:id="rId14"/>
      <w:footerReference w:type="first" r:id="rId15"/>
      <w:pgSz w:w="11906" w:h="16838" w:code="9"/>
      <w:pgMar w:top="1701" w:right="737" w:bottom="1701" w:left="1134" w:header="993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57631" w14:textId="77777777" w:rsidR="00C86DF9" w:rsidRDefault="00C86DF9" w:rsidP="00671841">
      <w:pPr>
        <w:spacing w:after="0" w:line="240" w:lineRule="auto"/>
      </w:pPr>
      <w:r>
        <w:separator/>
      </w:r>
    </w:p>
  </w:endnote>
  <w:endnote w:type="continuationSeparator" w:id="0">
    <w:p w14:paraId="38069A1E" w14:textId="77777777" w:rsidR="00C86DF9" w:rsidRDefault="00C86DF9" w:rsidP="0067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195E" w14:textId="77777777" w:rsidR="00210431" w:rsidRDefault="00210431" w:rsidP="00AB5A4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FAE1961" wp14:editId="2FAE1962">
          <wp:simplePos x="0" y="0"/>
          <wp:positionH relativeFrom="column">
            <wp:posOffset>-2540</wp:posOffset>
          </wp:positionH>
          <wp:positionV relativeFrom="paragraph">
            <wp:posOffset>-643890</wp:posOffset>
          </wp:positionV>
          <wp:extent cx="6188710" cy="830580"/>
          <wp:effectExtent l="0" t="0" r="2540" b="7620"/>
          <wp:wrapThrough wrapText="bothSides">
            <wp:wrapPolygon edited="0">
              <wp:start x="0" y="0"/>
              <wp:lineTo x="0" y="21303"/>
              <wp:lineTo x="21542" y="21303"/>
              <wp:lineTo x="2154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6_Papier_Firmowy_A4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9A538" w14:textId="77777777" w:rsidR="00C86DF9" w:rsidRDefault="00C86DF9" w:rsidP="00671841">
      <w:pPr>
        <w:spacing w:after="0" w:line="240" w:lineRule="auto"/>
      </w:pPr>
      <w:r>
        <w:separator/>
      </w:r>
    </w:p>
  </w:footnote>
  <w:footnote w:type="continuationSeparator" w:id="0">
    <w:p w14:paraId="032EB5B3" w14:textId="77777777" w:rsidR="00C86DF9" w:rsidRDefault="00C86DF9" w:rsidP="0067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195A" w14:textId="77777777" w:rsidR="00F715C3" w:rsidRDefault="008C173F">
    <w:pPr>
      <w:pStyle w:val="Nagwek"/>
      <w:rPr>
        <w:b/>
        <w:sz w:val="2"/>
        <w:szCs w:val="2"/>
      </w:rPr>
    </w:pPr>
    <w:r w:rsidRPr="00F715C3">
      <w:rPr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2FAE195F" wp14:editId="2FAE1960">
          <wp:simplePos x="0" y="0"/>
          <wp:positionH relativeFrom="column">
            <wp:posOffset>3667760</wp:posOffset>
          </wp:positionH>
          <wp:positionV relativeFrom="paragraph">
            <wp:posOffset>-104775</wp:posOffset>
          </wp:positionV>
          <wp:extent cx="2700000" cy="349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apier_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E195B" w14:textId="77777777" w:rsidR="00671841" w:rsidRPr="00F715C3" w:rsidRDefault="00F715C3">
    <w:pPr>
      <w:pStyle w:val="Nagwek"/>
      <w:rPr>
        <w:b/>
        <w:sz w:val="14"/>
        <w:szCs w:val="14"/>
      </w:rPr>
    </w:pPr>
    <w:r w:rsidRPr="00F715C3">
      <w:rPr>
        <w:b/>
        <w:sz w:val="14"/>
        <w:szCs w:val="14"/>
      </w:rPr>
      <w:t>Polskie Koleje Państwowe S.A.</w:t>
    </w:r>
  </w:p>
  <w:p w14:paraId="2FAE195C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>Centrala</w:t>
    </w:r>
  </w:p>
  <w:p w14:paraId="2FAE195D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 xml:space="preserve">ul. </w:t>
    </w:r>
    <w:proofErr w:type="spellStart"/>
    <w:r>
      <w:rPr>
        <w:sz w:val="14"/>
        <w:szCs w:val="14"/>
      </w:rPr>
      <w:t>Szczęśliwi</w:t>
    </w:r>
    <w:r w:rsidRPr="00F715C3">
      <w:rPr>
        <w:sz w:val="14"/>
        <w:szCs w:val="14"/>
      </w:rPr>
      <w:t>cka</w:t>
    </w:r>
    <w:proofErr w:type="spellEnd"/>
    <w:r w:rsidRPr="00F715C3">
      <w:rPr>
        <w:sz w:val="14"/>
        <w:szCs w:val="14"/>
      </w:rPr>
      <w:t xml:space="preserve"> 62, 00-973 Warszawa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B"/>
    <w:rsid w:val="0000419E"/>
    <w:rsid w:val="00030F6D"/>
    <w:rsid w:val="00031957"/>
    <w:rsid w:val="00034519"/>
    <w:rsid w:val="00066E52"/>
    <w:rsid w:val="00084B45"/>
    <w:rsid w:val="00086DB4"/>
    <w:rsid w:val="000A0C82"/>
    <w:rsid w:val="000D5670"/>
    <w:rsid w:val="00101364"/>
    <w:rsid w:val="00114C73"/>
    <w:rsid w:val="00115A5A"/>
    <w:rsid w:val="00126908"/>
    <w:rsid w:val="001652A5"/>
    <w:rsid w:val="00173AA9"/>
    <w:rsid w:val="001832BD"/>
    <w:rsid w:val="00190C89"/>
    <w:rsid w:val="001945AC"/>
    <w:rsid w:val="001E0BCA"/>
    <w:rsid w:val="001E1858"/>
    <w:rsid w:val="002069F1"/>
    <w:rsid w:val="00210431"/>
    <w:rsid w:val="00213167"/>
    <w:rsid w:val="0022398C"/>
    <w:rsid w:val="00235D07"/>
    <w:rsid w:val="00242F51"/>
    <w:rsid w:val="00256BCD"/>
    <w:rsid w:val="00267943"/>
    <w:rsid w:val="00277271"/>
    <w:rsid w:val="002A5562"/>
    <w:rsid w:val="002B4065"/>
    <w:rsid w:val="002C4284"/>
    <w:rsid w:val="002D2F2B"/>
    <w:rsid w:val="002F6BF4"/>
    <w:rsid w:val="0034148D"/>
    <w:rsid w:val="00381A2C"/>
    <w:rsid w:val="0039253B"/>
    <w:rsid w:val="003A415B"/>
    <w:rsid w:val="003A53F5"/>
    <w:rsid w:val="003C38D4"/>
    <w:rsid w:val="004304BE"/>
    <w:rsid w:val="0043472C"/>
    <w:rsid w:val="00450189"/>
    <w:rsid w:val="00453232"/>
    <w:rsid w:val="004606AA"/>
    <w:rsid w:val="00470B5C"/>
    <w:rsid w:val="00474F9D"/>
    <w:rsid w:val="004A6EC8"/>
    <w:rsid w:val="00504366"/>
    <w:rsid w:val="005115CF"/>
    <w:rsid w:val="00515E08"/>
    <w:rsid w:val="00524827"/>
    <w:rsid w:val="00543777"/>
    <w:rsid w:val="00546008"/>
    <w:rsid w:val="005620CB"/>
    <w:rsid w:val="00562C34"/>
    <w:rsid w:val="00565807"/>
    <w:rsid w:val="00571D7A"/>
    <w:rsid w:val="00575F1A"/>
    <w:rsid w:val="005914C5"/>
    <w:rsid w:val="005A089F"/>
    <w:rsid w:val="005B22F7"/>
    <w:rsid w:val="005E48EF"/>
    <w:rsid w:val="00600FDE"/>
    <w:rsid w:val="00601960"/>
    <w:rsid w:val="00613A84"/>
    <w:rsid w:val="00671841"/>
    <w:rsid w:val="00675450"/>
    <w:rsid w:val="006C1F8D"/>
    <w:rsid w:val="006D4E12"/>
    <w:rsid w:val="00704E58"/>
    <w:rsid w:val="007136DE"/>
    <w:rsid w:val="00715C8A"/>
    <w:rsid w:val="00716E9A"/>
    <w:rsid w:val="00735661"/>
    <w:rsid w:val="00735CA3"/>
    <w:rsid w:val="00741279"/>
    <w:rsid w:val="007564A8"/>
    <w:rsid w:val="00756FE0"/>
    <w:rsid w:val="0076296D"/>
    <w:rsid w:val="00764B1E"/>
    <w:rsid w:val="00782ACB"/>
    <w:rsid w:val="0078671C"/>
    <w:rsid w:val="007B0D20"/>
    <w:rsid w:val="007B663C"/>
    <w:rsid w:val="007E36AD"/>
    <w:rsid w:val="008248FD"/>
    <w:rsid w:val="00833D3D"/>
    <w:rsid w:val="00836E43"/>
    <w:rsid w:val="00854B8B"/>
    <w:rsid w:val="00876058"/>
    <w:rsid w:val="00884192"/>
    <w:rsid w:val="008C173F"/>
    <w:rsid w:val="00904487"/>
    <w:rsid w:val="0092071A"/>
    <w:rsid w:val="00966B53"/>
    <w:rsid w:val="009A3057"/>
    <w:rsid w:val="009B17D9"/>
    <w:rsid w:val="009B5C3F"/>
    <w:rsid w:val="009C7F64"/>
    <w:rsid w:val="009D3ADA"/>
    <w:rsid w:val="009E14AF"/>
    <w:rsid w:val="009E344A"/>
    <w:rsid w:val="009F686A"/>
    <w:rsid w:val="00A01442"/>
    <w:rsid w:val="00A0657B"/>
    <w:rsid w:val="00A20E5F"/>
    <w:rsid w:val="00A22122"/>
    <w:rsid w:val="00A25893"/>
    <w:rsid w:val="00A455EF"/>
    <w:rsid w:val="00A467FE"/>
    <w:rsid w:val="00A5386A"/>
    <w:rsid w:val="00A54FE5"/>
    <w:rsid w:val="00A821BF"/>
    <w:rsid w:val="00A96C63"/>
    <w:rsid w:val="00AB27AA"/>
    <w:rsid w:val="00AB5A41"/>
    <w:rsid w:val="00AD703D"/>
    <w:rsid w:val="00AE0DF1"/>
    <w:rsid w:val="00B25F31"/>
    <w:rsid w:val="00B27328"/>
    <w:rsid w:val="00B352DE"/>
    <w:rsid w:val="00B3738F"/>
    <w:rsid w:val="00B545AE"/>
    <w:rsid w:val="00B5499A"/>
    <w:rsid w:val="00B6558C"/>
    <w:rsid w:val="00B67379"/>
    <w:rsid w:val="00B77F0B"/>
    <w:rsid w:val="00B91B15"/>
    <w:rsid w:val="00B96830"/>
    <w:rsid w:val="00BA052E"/>
    <w:rsid w:val="00BE2BD5"/>
    <w:rsid w:val="00BF42E6"/>
    <w:rsid w:val="00C10226"/>
    <w:rsid w:val="00C10CA4"/>
    <w:rsid w:val="00C27370"/>
    <w:rsid w:val="00C327A0"/>
    <w:rsid w:val="00C355F8"/>
    <w:rsid w:val="00C42F35"/>
    <w:rsid w:val="00C60E60"/>
    <w:rsid w:val="00C71AEA"/>
    <w:rsid w:val="00C72856"/>
    <w:rsid w:val="00C82AF0"/>
    <w:rsid w:val="00C82CE6"/>
    <w:rsid w:val="00C845A2"/>
    <w:rsid w:val="00C84A12"/>
    <w:rsid w:val="00C86DF9"/>
    <w:rsid w:val="00C905CB"/>
    <w:rsid w:val="00CA6073"/>
    <w:rsid w:val="00CB1B2F"/>
    <w:rsid w:val="00CD5A08"/>
    <w:rsid w:val="00D009EB"/>
    <w:rsid w:val="00D13074"/>
    <w:rsid w:val="00D169E7"/>
    <w:rsid w:val="00D325EA"/>
    <w:rsid w:val="00D469D7"/>
    <w:rsid w:val="00DA488E"/>
    <w:rsid w:val="00DC33BA"/>
    <w:rsid w:val="00DD354D"/>
    <w:rsid w:val="00DE7CA0"/>
    <w:rsid w:val="00E07B2E"/>
    <w:rsid w:val="00E13BFD"/>
    <w:rsid w:val="00E448E8"/>
    <w:rsid w:val="00E653DB"/>
    <w:rsid w:val="00E76EE0"/>
    <w:rsid w:val="00EB1A4D"/>
    <w:rsid w:val="00EC625C"/>
    <w:rsid w:val="00ED1093"/>
    <w:rsid w:val="00ED38FE"/>
    <w:rsid w:val="00EE6FCC"/>
    <w:rsid w:val="00EF0A98"/>
    <w:rsid w:val="00EF5813"/>
    <w:rsid w:val="00F1660E"/>
    <w:rsid w:val="00F4302E"/>
    <w:rsid w:val="00F442CA"/>
    <w:rsid w:val="00F65B9D"/>
    <w:rsid w:val="00F715C3"/>
    <w:rsid w:val="00F76035"/>
    <w:rsid w:val="00F84B83"/>
    <w:rsid w:val="00F92D92"/>
    <w:rsid w:val="00F975FF"/>
    <w:rsid w:val="00FB449B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686A"/>
    <w:pPr>
      <w:spacing w:after="0" w:line="240" w:lineRule="auto"/>
    </w:pPr>
    <w:rPr>
      <w:rFonts w:ascii="Calibri" w:hAnsi="Calibr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686A"/>
    <w:rPr>
      <w:rFonts w:ascii="Calibri" w:hAnsi="Calibri" w:cstheme="minorBidi"/>
      <w:color w:val="auto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7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686A"/>
    <w:pPr>
      <w:spacing w:after="0" w:line="240" w:lineRule="auto"/>
    </w:pPr>
    <w:rPr>
      <w:rFonts w:ascii="Calibri" w:hAnsi="Calibr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686A"/>
    <w:rPr>
      <w:rFonts w:ascii="Calibri" w:hAnsi="Calibri" w:cstheme="minorBidi"/>
      <w:color w:val="auto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zklad-pk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tercity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ortalpasazera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4681"/>
      </a:dk2>
      <a:lt2>
        <a:srgbClr val="FFFFFF"/>
      </a:lt2>
      <a:accent1>
        <a:srgbClr val="E3000B"/>
      </a:accent1>
      <a:accent2>
        <a:srgbClr val="9B1528"/>
      </a:accent2>
      <a:accent3>
        <a:srgbClr val="721F34"/>
      </a:accent3>
      <a:accent4>
        <a:srgbClr val="004681"/>
      </a:accent4>
      <a:accent5>
        <a:srgbClr val="0068B4"/>
      </a:accent5>
      <a:accent6>
        <a:srgbClr val="0095DB"/>
      </a:accent6>
      <a:hlink>
        <a:srgbClr val="3EC0F0"/>
      </a:hlink>
      <a:folHlink>
        <a:srgbClr val="AFDFF9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20E2DEA646894ABB1A980217F3C76E" ma:contentTypeVersion="4" ma:contentTypeDescription="Utwórz nowy dokument." ma:contentTypeScope="" ma:versionID="f0ea41069e71c5e8973ec338e89b3112">
  <xsd:schema xmlns:xsd="http://www.w3.org/2001/XMLSchema" xmlns:xs="http://www.w3.org/2001/XMLSchema" xmlns:p="http://schemas.microsoft.com/office/2006/metadata/properties" xmlns:ns2="5c950fbe-aa5e-4e17-aae8-f1ed99cee86c" targetNamespace="http://schemas.microsoft.com/office/2006/metadata/properties" ma:root="true" ma:fieldsID="0e13160d87d1a5cdc973fe256d4ce2bd" ns2:_="">
    <xsd:import namespace="5c950fbe-aa5e-4e17-aae8-f1ed99cee86c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2:KolibroItemStats" minOccurs="0"/>
                <xsd:element ref="ns2:Opis" minOccurs="0"/>
                <xsd:element ref="ns2:Osoba_x0020_odpowiedzial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0fbe-aa5e-4e17-aae8-f1ed99cee86c" elementFormDefault="qualified">
    <xsd:import namespace="http://schemas.microsoft.com/office/2006/documentManagement/types"/>
    <xsd:import namespace="http://schemas.microsoft.com/office/infopath/2007/PartnerControls"/>
    <xsd:element name="Kategoria" ma:index="8" nillable="true" ma:displayName="Kategoria" ma:format="Dropdown" ma:internalName="Kategoria">
      <xsd:simpleType>
        <xsd:restriction base="dms:Choice">
          <xsd:enumeration value="Procedury"/>
          <xsd:enumeration value="Instrukcje"/>
          <xsd:enumeration value="Polecenia"/>
          <xsd:enumeration value="Zarządzenia"/>
          <xsd:enumeration value="PKWiU"/>
          <xsd:enumeration value="Surowce (karty jakościowe)"/>
          <xsd:enumeration value="Inne"/>
          <xsd:enumeration value="Nowa"/>
        </xsd:restriction>
      </xsd:simpleType>
    </xsd:element>
    <xsd:element name="KolibroItemStats" ma:index="9" nillable="true" ma:displayName="Liczba odwiedzin" ma:internalName="KolibroItemSta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is" ma:index="10" nillable="true" ma:displayName="Opis" ma:internalName="Opis">
      <xsd:simpleType>
        <xsd:restriction base="dms:Note">
          <xsd:maxLength value="255"/>
        </xsd:restriction>
      </xsd:simpleType>
    </xsd:element>
    <xsd:element name="Osoba_x0020_odpowiedzialna" ma:index="11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c950fbe-aa5e-4e17-aae8-f1ed99cee86c" xsi:nil="true"/>
    <Osoba_x0020_odpowiedzialna xmlns="5c950fbe-aa5e-4e17-aae8-f1ed99cee86c">
      <UserInfo>
        <DisplayName/>
        <AccountId xsi:nil="true"/>
        <AccountType/>
      </UserInfo>
    </Osoba_x0020_odpowiedzialna>
    <KolibroItemStats xmlns="5c950fbe-aa5e-4e17-aae8-f1ed99cee86c">
      <Url xsi:nil="true"/>
      <Description xsi:nil="true"/>
    </KolibroItemStats>
    <Kategoria xmlns="5c950fbe-aa5e-4e17-aae8-f1ed99cee8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C681-712D-48AD-AE5D-501AA8FF9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50fbe-aa5e-4e17-aae8-f1ed99ce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2BEE-142E-451C-86DB-D47672074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FC5F7-ACBF-4C8E-AD8E-63507BD9723D}">
  <ds:schemaRefs>
    <ds:schemaRef ds:uri="http://schemas.microsoft.com/office/2006/metadata/properties"/>
    <ds:schemaRef ds:uri="http://schemas.microsoft.com/office/infopath/2007/PartnerControls"/>
    <ds:schemaRef ds:uri="5c950fbe-aa5e-4e17-aae8-f1ed99cee86c"/>
  </ds:schemaRefs>
</ds:datastoreItem>
</file>

<file path=customXml/itemProps4.xml><?xml version="1.0" encoding="utf-8"?>
<ds:datastoreItem xmlns:ds="http://schemas.openxmlformats.org/officeDocument/2006/customXml" ds:itemID="{D4DAF6BA-59CA-44B2-968D-0940C575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Łydkowska</dc:creator>
  <cp:lastModifiedBy>Jankowska Paulina</cp:lastModifiedBy>
  <cp:revision>3</cp:revision>
  <cp:lastPrinted>2015-05-15T14:04:00Z</cp:lastPrinted>
  <dcterms:created xsi:type="dcterms:W3CDTF">2015-12-13T09:24:00Z</dcterms:created>
  <dcterms:modified xsi:type="dcterms:W3CDTF">2015-12-13T09:26:00Z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0x0101003D20E2DEA646894ABB1A980217F3C76E</vt:lpwstr>
  </property>
</Properties>
</file>