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1917" w14:textId="77777777" w:rsidR="00B25F31" w:rsidRDefault="00B25F31" w:rsidP="0039253B">
      <w:pPr>
        <w:rPr>
          <w:sz w:val="2"/>
          <w:szCs w:val="2"/>
        </w:rPr>
      </w:pPr>
    </w:p>
    <w:p w14:paraId="2FAE1918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2FAE19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A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C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E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0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1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2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3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4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5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F715C3" w:rsidRPr="00B25F31" w14:paraId="2FAE192E" w14:textId="77777777" w:rsidTr="00C84A12">
        <w:trPr>
          <w:trHeight w:val="526"/>
        </w:trPr>
        <w:tc>
          <w:tcPr>
            <w:tcW w:w="4786" w:type="dxa"/>
            <w:vMerge w:val="restart"/>
          </w:tcPr>
          <w:p w14:paraId="47242837" w14:textId="77777777" w:rsidR="00C84A12" w:rsidRPr="002B43B3" w:rsidRDefault="00C84A12" w:rsidP="00C84A12">
            <w:pPr>
              <w:rPr>
                <w:b/>
                <w:color w:val="004681"/>
                <w:sz w:val="14"/>
                <w:szCs w:val="16"/>
              </w:rPr>
            </w:pPr>
            <w:r w:rsidRPr="002B43B3">
              <w:rPr>
                <w:b/>
                <w:color w:val="004681"/>
                <w:sz w:val="14"/>
                <w:szCs w:val="16"/>
              </w:rPr>
              <w:t>Biuro Prasowe</w:t>
            </w:r>
          </w:p>
          <w:p w14:paraId="5127A823" w14:textId="77777777" w:rsidR="00C84A12" w:rsidRPr="002B43B3" w:rsidRDefault="00C84A12" w:rsidP="00C84A12">
            <w:pPr>
              <w:rPr>
                <w:color w:val="004681"/>
                <w:sz w:val="14"/>
                <w:szCs w:val="16"/>
              </w:rPr>
            </w:pPr>
            <w:r w:rsidRPr="002B43B3">
              <w:rPr>
                <w:color w:val="004681"/>
                <w:sz w:val="14"/>
                <w:szCs w:val="16"/>
              </w:rPr>
              <w:t>tel.: +48 22 47 49 351</w:t>
            </w:r>
          </w:p>
          <w:p w14:paraId="2FAE192A" w14:textId="796A1E9A" w:rsidR="00F715C3" w:rsidRPr="00B25F31" w:rsidRDefault="00C84A12" w:rsidP="00C84A12">
            <w:r w:rsidRPr="002B43B3">
              <w:rPr>
                <w:color w:val="004681"/>
                <w:sz w:val="14"/>
                <w:szCs w:val="16"/>
              </w:rPr>
              <w:t>e-mail: rzecznik@pkp.pl</w:t>
            </w:r>
          </w:p>
        </w:tc>
        <w:tc>
          <w:tcPr>
            <w:tcW w:w="4536" w:type="dxa"/>
          </w:tcPr>
          <w:p w14:paraId="2FAE192B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C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D" w14:textId="77777777" w:rsidR="00F715C3" w:rsidRPr="00B25F31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B25F31" w14:paraId="2FAE1935" w14:textId="77777777" w:rsidTr="00C84A12">
        <w:trPr>
          <w:trHeight w:val="243"/>
        </w:trPr>
        <w:tc>
          <w:tcPr>
            <w:tcW w:w="4786" w:type="dxa"/>
            <w:vMerge/>
          </w:tcPr>
          <w:p w14:paraId="2FAE192F" w14:textId="77777777" w:rsidR="00F715C3" w:rsidRPr="00B25F31" w:rsidRDefault="00F715C3" w:rsidP="00210431">
            <w:pPr>
              <w:rPr>
                <w:b/>
                <w:sz w:val="14"/>
                <w:szCs w:val="16"/>
              </w:rPr>
            </w:pPr>
          </w:p>
        </w:tc>
        <w:tc>
          <w:tcPr>
            <w:tcW w:w="4536" w:type="dxa"/>
          </w:tcPr>
          <w:p w14:paraId="2FAE1934" w14:textId="76EBFEC9" w:rsidR="0092071A" w:rsidRPr="0092071A" w:rsidRDefault="0092071A" w:rsidP="00B67379">
            <w:pPr>
              <w:tabs>
                <w:tab w:val="center" w:pos="2145"/>
              </w:tabs>
              <w:ind w:left="175"/>
              <w:rPr>
                <w:sz w:val="18"/>
              </w:rPr>
            </w:pPr>
          </w:p>
        </w:tc>
      </w:tr>
    </w:tbl>
    <w:p w14:paraId="2FAE1954" w14:textId="77777777" w:rsidR="00EC625C" w:rsidRDefault="00EC625C" w:rsidP="00210431"/>
    <w:p w14:paraId="79C7CC0C" w14:textId="1349B8D7" w:rsidR="002C4284" w:rsidRPr="003A415B" w:rsidRDefault="00764B1E" w:rsidP="00565807">
      <w:pPr>
        <w:spacing w:after="0"/>
        <w:jc w:val="right"/>
        <w:rPr>
          <w:color w:val="auto"/>
        </w:rPr>
      </w:pPr>
      <w:r>
        <w:rPr>
          <w:color w:val="auto"/>
        </w:rPr>
        <w:t>Warszawa, 13</w:t>
      </w:r>
      <w:r w:rsidR="000D5670">
        <w:rPr>
          <w:color w:val="auto"/>
        </w:rPr>
        <w:t>.12.</w:t>
      </w:r>
      <w:r w:rsidR="00E448E8" w:rsidRPr="003A415B">
        <w:rPr>
          <w:color w:val="auto"/>
        </w:rPr>
        <w:t>2015 r.</w:t>
      </w:r>
    </w:p>
    <w:p w14:paraId="0B1C08ED" w14:textId="4C3F8F96" w:rsidR="00A0657B" w:rsidRDefault="00B352DE" w:rsidP="00565807">
      <w:pPr>
        <w:spacing w:after="0"/>
        <w:jc w:val="right"/>
        <w:rPr>
          <w:color w:val="auto"/>
        </w:rPr>
      </w:pPr>
      <w:r w:rsidRPr="003A415B">
        <w:rPr>
          <w:color w:val="auto"/>
        </w:rPr>
        <w:t xml:space="preserve">KOMUNIKAT PRASOWY GRUPY PKP </w:t>
      </w:r>
    </w:p>
    <w:p w14:paraId="6A107ACA" w14:textId="77777777" w:rsidR="00565807" w:rsidRPr="003A415B" w:rsidRDefault="00565807" w:rsidP="00E448E8">
      <w:pPr>
        <w:jc w:val="right"/>
        <w:rPr>
          <w:color w:val="auto"/>
        </w:rPr>
      </w:pPr>
    </w:p>
    <w:p w14:paraId="749D0003" w14:textId="179019C1" w:rsidR="00A0657B" w:rsidRPr="003A415B" w:rsidRDefault="00B352DE" w:rsidP="00B352DE">
      <w:pPr>
        <w:jc w:val="center"/>
        <w:rPr>
          <w:b/>
          <w:color w:val="auto"/>
        </w:rPr>
      </w:pPr>
      <w:r w:rsidRPr="003A415B">
        <w:rPr>
          <w:b/>
          <w:color w:val="auto"/>
        </w:rPr>
        <w:t>NOWY ROZKŁAD JAZDY POCIĄGÓW</w:t>
      </w:r>
      <w:r w:rsidR="00764B1E">
        <w:rPr>
          <w:b/>
          <w:color w:val="auto"/>
        </w:rPr>
        <w:t xml:space="preserve"> – stan na godz. 8:00</w:t>
      </w:r>
    </w:p>
    <w:p w14:paraId="1861E7F6" w14:textId="77777777" w:rsidR="002069F1" w:rsidRPr="003A415B" w:rsidRDefault="002069F1" w:rsidP="009F686A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7CEB16AD" w14:textId="4FDE4471" w:rsidR="00F1660E" w:rsidRDefault="002A5562" w:rsidP="00A25893">
      <w:pPr>
        <w:spacing w:after="0" w:line="240" w:lineRule="auto"/>
        <w:jc w:val="both"/>
        <w:rPr>
          <w:b/>
          <w:bCs/>
          <w:color w:val="auto"/>
          <w:shd w:val="clear" w:color="auto" w:fill="FFFFFF"/>
        </w:rPr>
      </w:pPr>
      <w:r>
        <w:rPr>
          <w:b/>
          <w:bCs/>
          <w:color w:val="auto"/>
          <w:shd w:val="clear" w:color="auto" w:fill="FFFFFF"/>
        </w:rPr>
        <w:t>Nowe, k</w:t>
      </w:r>
      <w:r w:rsidR="00F1660E">
        <w:rPr>
          <w:b/>
          <w:bCs/>
          <w:color w:val="auto"/>
          <w:shd w:val="clear" w:color="auto" w:fill="FFFFFF"/>
        </w:rPr>
        <w:t xml:space="preserve">omfortowe </w:t>
      </w:r>
      <w:r>
        <w:rPr>
          <w:b/>
          <w:bCs/>
          <w:color w:val="auto"/>
          <w:shd w:val="clear" w:color="auto" w:fill="FFFFFF"/>
        </w:rPr>
        <w:t>pociągi Flirt</w:t>
      </w:r>
      <w:r w:rsidRPr="0022398C">
        <w:rPr>
          <w:rFonts w:asciiTheme="minorHAnsi" w:hAnsiTheme="minorHAnsi"/>
          <w:b/>
          <w:color w:val="auto"/>
          <w:vertAlign w:val="superscript"/>
        </w:rPr>
        <w:t>3</w:t>
      </w:r>
      <w:r w:rsidR="00F1660E">
        <w:rPr>
          <w:b/>
          <w:bCs/>
          <w:color w:val="auto"/>
          <w:shd w:val="clear" w:color="auto" w:fill="FFFFFF"/>
        </w:rPr>
        <w:t>, większa liczba połączeń</w:t>
      </w:r>
      <w:r w:rsidR="001E1858">
        <w:rPr>
          <w:b/>
          <w:bCs/>
          <w:color w:val="auto"/>
          <w:shd w:val="clear" w:color="auto" w:fill="FFFFFF"/>
        </w:rPr>
        <w:t xml:space="preserve">, </w:t>
      </w:r>
      <w:r w:rsidR="00F1660E">
        <w:rPr>
          <w:b/>
          <w:bCs/>
          <w:color w:val="auto"/>
          <w:shd w:val="clear" w:color="auto" w:fill="FFFFFF"/>
        </w:rPr>
        <w:t>lepsze skomunikowania</w:t>
      </w:r>
      <w:r w:rsidR="001E1858">
        <w:rPr>
          <w:b/>
          <w:bCs/>
          <w:color w:val="auto"/>
          <w:shd w:val="clear" w:color="auto" w:fill="FFFFFF"/>
        </w:rPr>
        <w:t xml:space="preserve"> i jeszcze krótsze czasy przejazdów</w:t>
      </w:r>
      <w:r w:rsidR="00F1660E">
        <w:rPr>
          <w:b/>
          <w:bCs/>
          <w:color w:val="auto"/>
          <w:shd w:val="clear" w:color="auto" w:fill="FFFFFF"/>
        </w:rPr>
        <w:t xml:space="preserve"> – w życie wszedł już nowy rozkład jazdy pociągów 2015/16, a wraz z nim nowa oferta Grupy PKP.</w:t>
      </w:r>
    </w:p>
    <w:p w14:paraId="61D1EEB8" w14:textId="77777777" w:rsidR="00F1660E" w:rsidRDefault="00F1660E" w:rsidP="00A25893">
      <w:pPr>
        <w:spacing w:after="0" w:line="240" w:lineRule="auto"/>
        <w:jc w:val="both"/>
        <w:rPr>
          <w:b/>
          <w:bCs/>
          <w:color w:val="auto"/>
          <w:shd w:val="clear" w:color="auto" w:fill="FFFFFF"/>
        </w:rPr>
      </w:pPr>
    </w:p>
    <w:p w14:paraId="73F5E028" w14:textId="78BC3E76" w:rsidR="004A6EC8" w:rsidRPr="00A22122" w:rsidRDefault="00F1660E" w:rsidP="004A6EC8">
      <w:pPr>
        <w:spacing w:after="0" w:line="240" w:lineRule="auto"/>
        <w:jc w:val="both"/>
        <w:rPr>
          <w:color w:val="auto"/>
        </w:rPr>
      </w:pPr>
      <w:r w:rsidRPr="00A22122">
        <w:rPr>
          <w:bCs/>
          <w:color w:val="auto"/>
          <w:shd w:val="clear" w:color="auto" w:fill="FFFFFF"/>
        </w:rPr>
        <w:t xml:space="preserve">Na torach jest już </w:t>
      </w:r>
      <w:r w:rsidR="001E1858">
        <w:rPr>
          <w:bCs/>
          <w:color w:val="auto"/>
          <w:shd w:val="clear" w:color="auto" w:fill="FFFFFF"/>
        </w:rPr>
        <w:t>8</w:t>
      </w:r>
      <w:r w:rsidRPr="00A22122">
        <w:rPr>
          <w:bCs/>
          <w:color w:val="auto"/>
          <w:shd w:val="clear" w:color="auto" w:fill="FFFFFF"/>
        </w:rPr>
        <w:t xml:space="preserve"> nowoczesnych pociągów </w:t>
      </w:r>
      <w:r w:rsidR="0022398C" w:rsidRPr="001E1858">
        <w:rPr>
          <w:bCs/>
          <w:color w:val="auto"/>
          <w:shd w:val="clear" w:color="auto" w:fill="FFFFFF"/>
        </w:rPr>
        <w:t>Flirt</w:t>
      </w:r>
      <w:r w:rsidR="0022398C" w:rsidRPr="0022398C">
        <w:rPr>
          <w:rFonts w:asciiTheme="minorHAnsi" w:hAnsiTheme="minorHAnsi"/>
          <w:b/>
          <w:color w:val="auto"/>
          <w:vertAlign w:val="superscript"/>
        </w:rPr>
        <w:t>3</w:t>
      </w:r>
      <w:r w:rsidR="0022398C">
        <w:rPr>
          <w:b/>
          <w:bCs/>
          <w:color w:val="auto"/>
          <w:shd w:val="clear" w:color="auto" w:fill="FFFFFF"/>
        </w:rPr>
        <w:t>,</w:t>
      </w:r>
      <w:r w:rsidR="001E1858">
        <w:rPr>
          <w:b/>
          <w:bCs/>
          <w:color w:val="auto"/>
          <w:shd w:val="clear" w:color="auto" w:fill="FFFFFF"/>
        </w:rPr>
        <w:t xml:space="preserve"> </w:t>
      </w:r>
      <w:r w:rsidRPr="00A22122">
        <w:rPr>
          <w:bCs/>
          <w:color w:val="auto"/>
          <w:shd w:val="clear" w:color="auto" w:fill="FFFFFF"/>
        </w:rPr>
        <w:t>zakupionyc</w:t>
      </w:r>
      <w:r w:rsidR="001E1858">
        <w:rPr>
          <w:bCs/>
          <w:color w:val="auto"/>
          <w:shd w:val="clear" w:color="auto" w:fill="FFFFFF"/>
        </w:rPr>
        <w:t>h w tym roku przez PKP Intercity</w:t>
      </w:r>
      <w:r w:rsidRPr="00A22122">
        <w:rPr>
          <w:bCs/>
          <w:color w:val="auto"/>
          <w:shd w:val="clear" w:color="auto" w:fill="FFFFFF"/>
        </w:rPr>
        <w:t xml:space="preserve">. </w:t>
      </w:r>
      <w:r w:rsidR="001E1858">
        <w:rPr>
          <w:bCs/>
          <w:color w:val="auto"/>
          <w:shd w:val="clear" w:color="auto" w:fill="FFFFFF"/>
        </w:rPr>
        <w:t>Składy te kursują</w:t>
      </w:r>
      <w:r w:rsidRPr="00A22122">
        <w:rPr>
          <w:bCs/>
          <w:color w:val="auto"/>
          <w:shd w:val="clear" w:color="auto" w:fill="FFFFFF"/>
        </w:rPr>
        <w:t xml:space="preserve"> </w:t>
      </w:r>
      <w:r w:rsidR="004A6EC8" w:rsidRPr="00A22122">
        <w:rPr>
          <w:bCs/>
          <w:color w:val="auto"/>
          <w:shd w:val="clear" w:color="auto" w:fill="FFFFFF"/>
        </w:rPr>
        <w:t xml:space="preserve">m.in. </w:t>
      </w:r>
      <w:r w:rsidR="00A22122" w:rsidRPr="00A22122">
        <w:rPr>
          <w:bCs/>
          <w:color w:val="auto"/>
          <w:shd w:val="clear" w:color="auto" w:fill="FFFFFF"/>
        </w:rPr>
        <w:t xml:space="preserve">na trasach </w:t>
      </w:r>
      <w:r w:rsidR="004A6EC8" w:rsidRPr="00A22122">
        <w:rPr>
          <w:color w:val="auto"/>
        </w:rPr>
        <w:t>z Warszawy do Bydgoszczy, z Krakowa do Szczecina czy na trasie Gdynia – Katowice.</w:t>
      </w:r>
      <w:r w:rsidR="00C27370" w:rsidRPr="00A22122">
        <w:rPr>
          <w:color w:val="auto"/>
        </w:rPr>
        <w:t xml:space="preserve"> </w:t>
      </w:r>
    </w:p>
    <w:p w14:paraId="1C4C837C" w14:textId="77338C90" w:rsidR="00F1660E" w:rsidRPr="00A22122" w:rsidRDefault="00F1660E" w:rsidP="00A25893">
      <w:pPr>
        <w:spacing w:after="0" w:line="240" w:lineRule="auto"/>
        <w:jc w:val="both"/>
        <w:rPr>
          <w:bCs/>
          <w:color w:val="auto"/>
          <w:shd w:val="clear" w:color="auto" w:fill="FFFFFF"/>
        </w:rPr>
      </w:pPr>
    </w:p>
    <w:p w14:paraId="311C850D" w14:textId="073E0DD8" w:rsidR="00854B8B" w:rsidRPr="00A22122" w:rsidRDefault="00854B8B" w:rsidP="00854B8B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A22122">
        <w:rPr>
          <w:color w:val="auto"/>
          <w:shd w:val="clear" w:color="auto" w:fill="FFFFFF"/>
        </w:rPr>
        <w:t>Poranny ruch pociągów odbywa się bez</w:t>
      </w:r>
      <w:r>
        <w:rPr>
          <w:color w:val="auto"/>
          <w:shd w:val="clear" w:color="auto" w:fill="FFFFFF"/>
        </w:rPr>
        <w:t xml:space="preserve"> </w:t>
      </w:r>
      <w:r w:rsidRPr="00A22122">
        <w:rPr>
          <w:color w:val="auto"/>
          <w:shd w:val="clear" w:color="auto" w:fill="FFFFFF"/>
        </w:rPr>
        <w:t>zakłóceń. Ws</w:t>
      </w:r>
      <w:r>
        <w:rPr>
          <w:color w:val="auto"/>
          <w:shd w:val="clear" w:color="auto" w:fill="FFFFFF"/>
        </w:rPr>
        <w:t>zystkie linie kolejowe są przeje</w:t>
      </w:r>
      <w:r w:rsidRPr="00A22122">
        <w:rPr>
          <w:color w:val="auto"/>
          <w:shd w:val="clear" w:color="auto" w:fill="FFFFFF"/>
        </w:rPr>
        <w:t>zdne.</w:t>
      </w:r>
      <w:r>
        <w:rPr>
          <w:color w:val="auto"/>
          <w:shd w:val="clear" w:color="auto" w:fill="FFFFFF"/>
        </w:rPr>
        <w:t xml:space="preserve"> </w:t>
      </w:r>
    </w:p>
    <w:p w14:paraId="2E291279" w14:textId="77777777" w:rsidR="00854B8B" w:rsidRDefault="00854B8B" w:rsidP="00854B8B">
      <w:pPr>
        <w:spacing w:after="0" w:line="240" w:lineRule="auto"/>
        <w:jc w:val="both"/>
        <w:rPr>
          <w:color w:val="auto"/>
          <w:shd w:val="clear" w:color="auto" w:fill="FFFFFF"/>
        </w:rPr>
      </w:pPr>
    </w:p>
    <w:p w14:paraId="43ADF9D6" w14:textId="164C54C3" w:rsidR="00EF5813" w:rsidRDefault="00A20E5F" w:rsidP="00A25893">
      <w:pPr>
        <w:spacing w:after="0" w:line="240" w:lineRule="auto"/>
        <w:jc w:val="both"/>
        <w:rPr>
          <w:color w:val="auto"/>
        </w:rPr>
      </w:pPr>
      <w:r w:rsidRPr="00A22122">
        <w:rPr>
          <w:color w:val="auto"/>
          <w:shd w:val="clear" w:color="auto" w:fill="FFFFFF"/>
        </w:rPr>
        <w:t xml:space="preserve">Wraz z nowym rozkładem jazdy </w:t>
      </w:r>
      <w:r w:rsidR="00267943">
        <w:rPr>
          <w:color w:val="auto"/>
          <w:shd w:val="clear" w:color="auto" w:fill="FFFFFF"/>
        </w:rPr>
        <w:t xml:space="preserve">skracają się </w:t>
      </w:r>
      <w:r w:rsidR="00242F51">
        <w:rPr>
          <w:color w:val="auto"/>
          <w:shd w:val="clear" w:color="auto" w:fill="FFFFFF"/>
        </w:rPr>
        <w:t>czasy przejazdów</w:t>
      </w:r>
      <w:r w:rsidRPr="00A22122">
        <w:rPr>
          <w:color w:val="auto"/>
          <w:shd w:val="clear" w:color="auto" w:fill="FFFFFF"/>
        </w:rPr>
        <w:t xml:space="preserve"> na </w:t>
      </w:r>
      <w:r w:rsidR="00715C8A" w:rsidRPr="00A22122">
        <w:rPr>
          <w:color w:val="auto"/>
          <w:shd w:val="clear" w:color="auto" w:fill="FFFFFF"/>
        </w:rPr>
        <w:t xml:space="preserve">kilkudziesięciu </w:t>
      </w:r>
      <w:r w:rsidRPr="00A22122">
        <w:rPr>
          <w:color w:val="auto"/>
          <w:shd w:val="clear" w:color="auto" w:fill="FFFFFF"/>
        </w:rPr>
        <w:t>trasach w całej Polsce</w:t>
      </w:r>
      <w:r w:rsidR="00C27370" w:rsidRPr="00A22122">
        <w:rPr>
          <w:color w:val="auto"/>
          <w:shd w:val="clear" w:color="auto" w:fill="FFFFFF"/>
        </w:rPr>
        <w:t xml:space="preserve">. </w:t>
      </w:r>
      <w:r w:rsidR="001E0BCA" w:rsidRPr="00A22122">
        <w:rPr>
          <w:color w:val="auto"/>
          <w:shd w:val="clear" w:color="auto" w:fill="FFFFFF"/>
        </w:rPr>
        <w:t>PKP Polskie Linie Kol</w:t>
      </w:r>
      <w:r w:rsidR="00735661" w:rsidRPr="00A22122">
        <w:rPr>
          <w:color w:val="auto"/>
          <w:shd w:val="clear" w:color="auto" w:fill="FFFFFF"/>
        </w:rPr>
        <w:t xml:space="preserve">ejowe S.A. – zarządca </w:t>
      </w:r>
      <w:r w:rsidR="001E0BCA" w:rsidRPr="00A22122">
        <w:rPr>
          <w:color w:val="auto"/>
          <w:shd w:val="clear" w:color="auto" w:fill="FFFFFF"/>
        </w:rPr>
        <w:t xml:space="preserve">infrastruktury kolejowej </w:t>
      </w:r>
      <w:r w:rsidR="00565807" w:rsidRPr="00A22122">
        <w:rPr>
          <w:color w:val="auto"/>
          <w:shd w:val="clear" w:color="auto" w:fill="FFFFFF"/>
        </w:rPr>
        <w:t>–</w:t>
      </w:r>
      <w:r w:rsidR="001E0BCA" w:rsidRPr="00A22122">
        <w:rPr>
          <w:color w:val="auto"/>
          <w:shd w:val="clear" w:color="auto" w:fill="FFFFFF"/>
        </w:rPr>
        <w:t xml:space="preserve"> w 2015 roku zmodernizowały lub wyremontowały ponad </w:t>
      </w:r>
      <w:r w:rsidR="00715C8A" w:rsidRPr="00A22122">
        <w:rPr>
          <w:color w:val="auto"/>
          <w:shd w:val="clear" w:color="auto" w:fill="FFFFFF"/>
        </w:rPr>
        <w:t xml:space="preserve">800 </w:t>
      </w:r>
      <w:r w:rsidR="001E0BCA" w:rsidRPr="00A22122">
        <w:rPr>
          <w:color w:val="auto"/>
          <w:shd w:val="clear" w:color="auto" w:fill="FFFFFF"/>
        </w:rPr>
        <w:t xml:space="preserve">km torów. Dzięki inwestycjom o wartości </w:t>
      </w:r>
      <w:r w:rsidR="00715C8A" w:rsidRPr="00A22122">
        <w:rPr>
          <w:color w:val="auto"/>
          <w:shd w:val="clear" w:color="auto" w:fill="FFFFFF"/>
        </w:rPr>
        <w:t xml:space="preserve">ok. </w:t>
      </w:r>
      <w:r w:rsidR="001E0BCA" w:rsidRPr="00A22122">
        <w:rPr>
          <w:color w:val="auto"/>
          <w:shd w:val="clear" w:color="auto" w:fill="FFFFFF"/>
        </w:rPr>
        <w:t xml:space="preserve">8 mld zł </w:t>
      </w:r>
      <w:r w:rsidR="0000419E" w:rsidRPr="00A22122">
        <w:rPr>
          <w:color w:val="auto"/>
          <w:shd w:val="clear" w:color="auto" w:fill="FFFFFF"/>
        </w:rPr>
        <w:t>osiągnięte zostaną kolejne rekord</w:t>
      </w:r>
      <w:r w:rsidR="00C27370" w:rsidRPr="00A22122">
        <w:rPr>
          <w:color w:val="auto"/>
          <w:shd w:val="clear" w:color="auto" w:fill="FFFFFF"/>
        </w:rPr>
        <w:t xml:space="preserve">owe czasy przejazdów pociągami, m.in. </w:t>
      </w:r>
      <w:r w:rsidR="00735661" w:rsidRPr="00A22122">
        <w:rPr>
          <w:color w:val="auto"/>
          <w:shd w:val="clear" w:color="auto" w:fill="FFFFFF"/>
        </w:rPr>
        <w:t>na trasach</w:t>
      </w:r>
      <w:r w:rsidR="00084B45" w:rsidRPr="00A22122">
        <w:rPr>
          <w:color w:val="auto"/>
          <w:shd w:val="clear" w:color="auto" w:fill="FFFFFF"/>
        </w:rPr>
        <w:t xml:space="preserve"> z Trójmiasta do Wrocławia czy z Poznania</w:t>
      </w:r>
      <w:r w:rsidR="00C27370" w:rsidRPr="00A22122">
        <w:rPr>
          <w:color w:val="auto"/>
          <w:shd w:val="clear" w:color="auto" w:fill="FFFFFF"/>
        </w:rPr>
        <w:t xml:space="preserve"> do Krakowa. Skróceniu ulega także podróż </w:t>
      </w:r>
      <w:r w:rsidR="00084B45" w:rsidRPr="00A22122">
        <w:rPr>
          <w:color w:val="auto"/>
          <w:shd w:val="clear" w:color="auto" w:fill="FFFFFF"/>
        </w:rPr>
        <w:t>ze stolicy do Bielska</w:t>
      </w:r>
      <w:r w:rsidR="00565807" w:rsidRPr="00A22122">
        <w:rPr>
          <w:color w:val="auto"/>
          <w:shd w:val="clear" w:color="auto" w:fill="FFFFFF"/>
        </w:rPr>
        <w:t>-Białej, Olsztyna i </w:t>
      </w:r>
      <w:r w:rsidR="00084B45" w:rsidRPr="00A22122">
        <w:rPr>
          <w:color w:val="auto"/>
          <w:shd w:val="clear" w:color="auto" w:fill="FFFFFF"/>
        </w:rPr>
        <w:t>Bydgoszczy.</w:t>
      </w:r>
      <w:r w:rsidR="00084B45" w:rsidRPr="00A22122">
        <w:rPr>
          <w:color w:val="auto"/>
        </w:rPr>
        <w:t xml:space="preserve"> </w:t>
      </w:r>
      <w:r w:rsidR="00267943" w:rsidRPr="00267943">
        <w:rPr>
          <w:color w:val="212121"/>
          <w:shd w:val="clear" w:color="auto" w:fill="FFFFFF"/>
        </w:rPr>
        <w:t xml:space="preserve">Jeszcze lepsze czasy przejazdów osiągną pociągi </w:t>
      </w:r>
      <w:proofErr w:type="spellStart"/>
      <w:r w:rsidR="00267943" w:rsidRPr="00267943">
        <w:rPr>
          <w:color w:val="212121"/>
          <w:shd w:val="clear" w:color="auto" w:fill="FFFFFF"/>
        </w:rPr>
        <w:t>Pendolino</w:t>
      </w:r>
      <w:proofErr w:type="spellEnd"/>
      <w:r w:rsidR="00C27370" w:rsidRPr="00267943">
        <w:rPr>
          <w:color w:val="auto"/>
          <w:shd w:val="clear" w:color="auto" w:fill="FFFFFF"/>
        </w:rPr>
        <w:t>.</w:t>
      </w:r>
      <w:r w:rsidR="00565807" w:rsidRPr="00A22122">
        <w:rPr>
          <w:color w:val="auto"/>
          <w:shd w:val="clear" w:color="auto" w:fill="FFFFFF"/>
        </w:rPr>
        <w:t xml:space="preserve"> Z Warszawy do </w:t>
      </w:r>
      <w:r w:rsidR="00EF5813" w:rsidRPr="00A22122">
        <w:rPr>
          <w:color w:val="auto"/>
          <w:shd w:val="clear" w:color="auto" w:fill="FFFFFF"/>
        </w:rPr>
        <w:t xml:space="preserve">Gdańska </w:t>
      </w:r>
      <w:r w:rsidR="00C60E60" w:rsidRPr="00A22122">
        <w:rPr>
          <w:color w:val="auto"/>
          <w:shd w:val="clear" w:color="auto" w:fill="FFFFFF"/>
        </w:rPr>
        <w:t xml:space="preserve">na przykład </w:t>
      </w:r>
      <w:r w:rsidR="001E1858">
        <w:rPr>
          <w:color w:val="auto"/>
          <w:shd w:val="clear" w:color="auto" w:fill="FFFFFF"/>
        </w:rPr>
        <w:t xml:space="preserve">najlepszy czas to </w:t>
      </w:r>
      <w:r w:rsidR="00EF5813" w:rsidRPr="00A22122">
        <w:rPr>
          <w:color w:val="auto"/>
          <w:shd w:val="clear" w:color="auto" w:fill="FFFFFF"/>
        </w:rPr>
        <w:t xml:space="preserve"> 2h 39 min, c</w:t>
      </w:r>
      <w:r w:rsidR="00C10226" w:rsidRPr="00A22122">
        <w:rPr>
          <w:color w:val="auto"/>
          <w:shd w:val="clear" w:color="auto" w:fill="FFFFFF"/>
        </w:rPr>
        <w:t>zyli 19 minut krócej niż według starego rozkładu</w:t>
      </w:r>
      <w:r w:rsidR="001E1858">
        <w:rPr>
          <w:color w:val="auto"/>
          <w:shd w:val="clear" w:color="auto" w:fill="FFFFFF"/>
        </w:rPr>
        <w:t xml:space="preserve">. </w:t>
      </w:r>
      <w:r w:rsidR="00EF5813" w:rsidRPr="00A22122">
        <w:rPr>
          <w:color w:val="auto"/>
          <w:shd w:val="clear" w:color="auto" w:fill="FFFFFF"/>
        </w:rPr>
        <w:t>Z Warszawy d</w:t>
      </w:r>
      <w:r w:rsidR="00565807" w:rsidRPr="00A22122">
        <w:rPr>
          <w:color w:val="auto"/>
          <w:shd w:val="clear" w:color="auto" w:fill="FFFFFF"/>
        </w:rPr>
        <w:t>o </w:t>
      </w:r>
      <w:r w:rsidR="007E36AD" w:rsidRPr="00A22122">
        <w:rPr>
          <w:color w:val="auto"/>
          <w:shd w:val="clear" w:color="auto" w:fill="FFFFFF"/>
        </w:rPr>
        <w:t>Krakowa</w:t>
      </w:r>
      <w:r w:rsidR="00C10226" w:rsidRPr="00A22122">
        <w:rPr>
          <w:color w:val="auto"/>
          <w:shd w:val="clear" w:color="auto" w:fill="FFFFFF"/>
        </w:rPr>
        <w:t xml:space="preserve"> </w:t>
      </w:r>
      <w:r w:rsidR="00EF5813" w:rsidRPr="00A22122">
        <w:rPr>
          <w:color w:val="auto"/>
          <w:shd w:val="clear" w:color="auto" w:fill="FFFFFF"/>
        </w:rPr>
        <w:t>można dostać</w:t>
      </w:r>
      <w:r w:rsidR="00C60E60" w:rsidRPr="00A22122">
        <w:rPr>
          <w:color w:val="auto"/>
          <w:shd w:val="clear" w:color="auto" w:fill="FFFFFF"/>
        </w:rPr>
        <w:t xml:space="preserve"> się</w:t>
      </w:r>
      <w:r w:rsidR="00EF5813" w:rsidRPr="00A22122">
        <w:rPr>
          <w:color w:val="auto"/>
          <w:shd w:val="clear" w:color="auto" w:fill="FFFFFF"/>
        </w:rPr>
        <w:t xml:space="preserve"> już</w:t>
      </w:r>
      <w:r w:rsidR="00C60E60" w:rsidRPr="00A22122">
        <w:rPr>
          <w:color w:val="auto"/>
          <w:shd w:val="clear" w:color="auto" w:fill="FFFFFF"/>
        </w:rPr>
        <w:t xml:space="preserve"> w</w:t>
      </w:r>
      <w:r w:rsidR="00EF5813" w:rsidRPr="00A22122">
        <w:rPr>
          <w:color w:val="auto"/>
          <w:shd w:val="clear" w:color="auto" w:fill="FFFFFF"/>
        </w:rPr>
        <w:t xml:space="preserve"> 2h</w:t>
      </w:r>
      <w:r w:rsidR="00565807" w:rsidRPr="00A22122">
        <w:rPr>
          <w:color w:val="auto"/>
          <w:shd w:val="clear" w:color="auto" w:fill="FFFFFF"/>
        </w:rPr>
        <w:t xml:space="preserve"> </w:t>
      </w:r>
      <w:r w:rsidR="00EF5813" w:rsidRPr="00A22122">
        <w:rPr>
          <w:color w:val="auto"/>
          <w:shd w:val="clear" w:color="auto" w:fill="FFFFFF"/>
        </w:rPr>
        <w:t>18 min. Szybciej do stolicy pojadą również mieszkańcy Katowic i Wrocław</w:t>
      </w:r>
      <w:r w:rsidR="00C10226" w:rsidRPr="00A22122">
        <w:rPr>
          <w:color w:val="auto"/>
          <w:shd w:val="clear" w:color="auto" w:fill="FFFFFF"/>
        </w:rPr>
        <w:t>ia. Najszybszym pociągiem można dojechać</w:t>
      </w:r>
      <w:r w:rsidR="00EF5813" w:rsidRPr="00A22122">
        <w:rPr>
          <w:color w:val="auto"/>
          <w:shd w:val="clear" w:color="auto" w:fill="FFFFFF"/>
        </w:rPr>
        <w:t xml:space="preserve"> od</w:t>
      </w:r>
      <w:r w:rsidR="00565807" w:rsidRPr="00A22122">
        <w:rPr>
          <w:color w:val="auto"/>
          <w:shd w:val="clear" w:color="auto" w:fill="FFFFFF"/>
        </w:rPr>
        <w:t>powiednio w 2h 19 min oraz w 3h </w:t>
      </w:r>
      <w:r w:rsidR="00EF5813" w:rsidRPr="00A22122">
        <w:rPr>
          <w:color w:val="auto"/>
          <w:shd w:val="clear" w:color="auto" w:fill="FFFFFF"/>
        </w:rPr>
        <w:t xml:space="preserve">28 min. </w:t>
      </w:r>
      <w:r w:rsidR="001E1858">
        <w:rPr>
          <w:color w:val="auto"/>
          <w:shd w:val="clear" w:color="auto" w:fill="FFFFFF"/>
        </w:rPr>
        <w:t>EIP wyjadą dziś w dodatkowe trasy.</w:t>
      </w:r>
      <w:r w:rsidR="00213167" w:rsidRPr="00213167">
        <w:rPr>
          <w:color w:val="auto"/>
        </w:rPr>
        <w:t xml:space="preserve"> </w:t>
      </w:r>
      <w:r w:rsidR="00213167">
        <w:rPr>
          <w:color w:val="auto"/>
        </w:rPr>
        <w:t>Oprócz połączeń pomiędzy Warszawą a Trójmiastem, Katowi</w:t>
      </w:r>
      <w:r w:rsidR="009B17D9">
        <w:rPr>
          <w:color w:val="auto"/>
        </w:rPr>
        <w:t xml:space="preserve">cami. Wrocławiem i Krakowem, będą obsługiwały </w:t>
      </w:r>
      <w:r w:rsidR="00213167">
        <w:rPr>
          <w:color w:val="auto"/>
        </w:rPr>
        <w:t>również połączenia: do Rzeszowa, Bielska-Białej i Gliwic.</w:t>
      </w:r>
    </w:p>
    <w:p w14:paraId="5EEEAF18" w14:textId="77777777" w:rsidR="00C905CB" w:rsidRDefault="00C905CB" w:rsidP="00A25893">
      <w:pPr>
        <w:spacing w:after="0" w:line="240" w:lineRule="auto"/>
        <w:jc w:val="both"/>
        <w:rPr>
          <w:color w:val="auto"/>
        </w:rPr>
      </w:pPr>
    </w:p>
    <w:p w14:paraId="3348C91F" w14:textId="77777777" w:rsidR="00C905CB" w:rsidRDefault="00C905CB" w:rsidP="00C905CB">
      <w:pPr>
        <w:spacing w:after="0" w:line="240" w:lineRule="auto"/>
        <w:jc w:val="both"/>
        <w:rPr>
          <w:bCs/>
          <w:color w:val="auto"/>
          <w:shd w:val="clear" w:color="auto" w:fill="FFFFFF"/>
        </w:rPr>
      </w:pPr>
      <w:r>
        <w:rPr>
          <w:bCs/>
          <w:i/>
          <w:color w:val="auto"/>
          <w:shd w:val="clear" w:color="auto" w:fill="FFFFFF"/>
        </w:rPr>
        <w:t xml:space="preserve">- </w:t>
      </w:r>
      <w:r w:rsidRPr="00D469D7">
        <w:rPr>
          <w:bCs/>
          <w:i/>
          <w:color w:val="auto"/>
          <w:shd w:val="clear" w:color="auto" w:fill="FFFFFF"/>
        </w:rPr>
        <w:t>Nowy, wprowadzony dzisiaj rozkład, to aż 30 tras, na któr</w:t>
      </w:r>
      <w:r>
        <w:rPr>
          <w:bCs/>
          <w:i/>
          <w:color w:val="auto"/>
          <w:shd w:val="clear" w:color="auto" w:fill="FFFFFF"/>
        </w:rPr>
        <w:t>ych oferujemy pasażerom szybszą</w:t>
      </w:r>
      <w:r>
        <w:rPr>
          <w:bCs/>
          <w:i/>
          <w:color w:val="auto"/>
          <w:shd w:val="clear" w:color="auto" w:fill="FFFFFF"/>
        </w:rPr>
        <w:br/>
      </w:r>
      <w:r w:rsidRPr="00D469D7">
        <w:rPr>
          <w:bCs/>
          <w:i/>
          <w:color w:val="auto"/>
          <w:shd w:val="clear" w:color="auto" w:fill="FFFFFF"/>
        </w:rPr>
        <w:t>i bardziej komfortową podróż. Ponownie skracamy czasy pr</w:t>
      </w:r>
      <w:r>
        <w:rPr>
          <w:bCs/>
          <w:i/>
          <w:color w:val="auto"/>
          <w:shd w:val="clear" w:color="auto" w:fill="FFFFFF"/>
        </w:rPr>
        <w:t>zejazdu, od 10 minut do  2,5 godziny</w:t>
      </w:r>
      <w:r w:rsidRPr="00D469D7">
        <w:rPr>
          <w:bCs/>
          <w:i/>
          <w:color w:val="auto"/>
          <w:shd w:val="clear" w:color="auto" w:fill="FFFFFF"/>
        </w:rPr>
        <w:t>. Tym samym bijemy ubiegłoroczne, historyczne rekordy. Od dziś można się wybrać w podróż z Gdyni do Krakowa i wrócić tego samego dnia</w:t>
      </w:r>
      <w:r w:rsidRPr="00D469D7">
        <w:rPr>
          <w:bCs/>
          <w:color w:val="auto"/>
          <w:shd w:val="clear" w:color="auto" w:fill="FFFFFF"/>
        </w:rPr>
        <w:t xml:space="preserve"> – mówi Andrzej Filip Wojciechowski, prezes PKP Polskie Linie Kolejowe S.A.</w:t>
      </w:r>
    </w:p>
    <w:p w14:paraId="5677AF6B" w14:textId="77777777" w:rsidR="00DC33BA" w:rsidRDefault="00DC33BA" w:rsidP="00A25893">
      <w:pPr>
        <w:spacing w:after="0" w:line="240" w:lineRule="auto"/>
        <w:jc w:val="both"/>
        <w:rPr>
          <w:color w:val="auto"/>
        </w:rPr>
      </w:pPr>
      <w:bookmarkStart w:id="0" w:name="_GoBack"/>
      <w:bookmarkEnd w:id="0"/>
    </w:p>
    <w:p w14:paraId="4244EC47" w14:textId="77777777" w:rsidR="00470B5C" w:rsidRPr="00A25893" w:rsidRDefault="00470B5C" w:rsidP="00470B5C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>Informacje o zmianach w rozkładzie jazdy</w:t>
      </w:r>
      <w:r>
        <w:rPr>
          <w:color w:val="auto"/>
          <w:shd w:val="clear" w:color="auto" w:fill="FFFFFF"/>
        </w:rPr>
        <w:t xml:space="preserve"> są dostępne na dworcach i w I</w:t>
      </w:r>
      <w:r w:rsidRPr="00A25893">
        <w:rPr>
          <w:color w:val="auto"/>
          <w:shd w:val="clear" w:color="auto" w:fill="FFFFFF"/>
        </w:rPr>
        <w:t xml:space="preserve">nternecie od 22 listopada.  Trafiają do pasażerów także m.in. poprzez: zapowiedzi na dworcach i w pociągach, profile na FB, infolinię 19 757. Do dyspozycji pasażerów jest także nowa strona </w:t>
      </w:r>
      <w:hyperlink r:id="rId11" w:history="1">
        <w:r w:rsidRPr="00A25893">
          <w:rPr>
            <w:rStyle w:val="Hipercze"/>
            <w:color w:val="auto"/>
            <w:shd w:val="clear" w:color="auto" w:fill="FFFFFF"/>
          </w:rPr>
          <w:t>www.portalpasazera.pl</w:t>
        </w:r>
      </w:hyperlink>
      <w:r w:rsidRPr="00A25893">
        <w:rPr>
          <w:color w:val="auto"/>
          <w:shd w:val="clear" w:color="auto" w:fill="FFFFFF"/>
        </w:rPr>
        <w:t xml:space="preserve">  </w:t>
      </w:r>
      <w:r>
        <w:rPr>
          <w:color w:val="auto"/>
          <w:shd w:val="clear" w:color="auto" w:fill="FFFFFF"/>
        </w:rPr>
        <w:t>oraz</w:t>
      </w:r>
      <w:r w:rsidRPr="00A25893">
        <w:rPr>
          <w:color w:val="auto"/>
          <w:shd w:val="clear" w:color="auto" w:fill="FFFFFF"/>
        </w:rPr>
        <w:t xml:space="preserve"> m.in.: rozklad.plk-sa.pl, </w:t>
      </w:r>
      <w:hyperlink r:id="rId12" w:history="1">
        <w:r w:rsidRPr="00A25893">
          <w:rPr>
            <w:rStyle w:val="Hipercze"/>
            <w:color w:val="auto"/>
            <w:shd w:val="clear" w:color="auto" w:fill="FFFFFF"/>
          </w:rPr>
          <w:t>www.intercity.pl</w:t>
        </w:r>
      </w:hyperlink>
      <w:r w:rsidRPr="00A25893">
        <w:rPr>
          <w:color w:val="auto"/>
          <w:shd w:val="clear" w:color="auto" w:fill="FFFFFF"/>
        </w:rPr>
        <w:t xml:space="preserve">, oraz </w:t>
      </w:r>
      <w:hyperlink r:id="rId13" w:history="1">
        <w:r w:rsidRPr="00A25893">
          <w:rPr>
            <w:rStyle w:val="Hipercze"/>
            <w:color w:val="auto"/>
            <w:shd w:val="clear" w:color="auto" w:fill="FFFFFF"/>
          </w:rPr>
          <w:t>www.rozklad-pkp.pl</w:t>
        </w:r>
      </w:hyperlink>
      <w:r w:rsidRPr="00A25893">
        <w:rPr>
          <w:color w:val="auto"/>
          <w:shd w:val="clear" w:color="auto" w:fill="FFFFFF"/>
        </w:rPr>
        <w:t>.</w:t>
      </w:r>
    </w:p>
    <w:p w14:paraId="692928C5" w14:textId="77777777" w:rsidR="00470B5C" w:rsidRDefault="00470B5C" w:rsidP="00470B5C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>Poza tradycyjnymi punktami informacyjnymi, jak kasy czy centra o</w:t>
      </w:r>
      <w:r>
        <w:rPr>
          <w:color w:val="auto"/>
          <w:shd w:val="clear" w:color="auto" w:fill="FFFFFF"/>
        </w:rPr>
        <w:t>bsługi klienta, podróżni otrzymu</w:t>
      </w:r>
      <w:r w:rsidRPr="00A25893">
        <w:rPr>
          <w:color w:val="auto"/>
          <w:shd w:val="clear" w:color="auto" w:fill="FFFFFF"/>
        </w:rPr>
        <w:t xml:space="preserve">ją wsparcie mobilnych informatorów, którzy </w:t>
      </w:r>
      <w:r>
        <w:rPr>
          <w:color w:val="auto"/>
          <w:shd w:val="clear" w:color="auto" w:fill="FFFFFF"/>
        </w:rPr>
        <w:t>dyżurują</w:t>
      </w:r>
      <w:r w:rsidRPr="00A25893">
        <w:rPr>
          <w:color w:val="auto"/>
          <w:shd w:val="clear" w:color="auto" w:fill="FFFFFF"/>
        </w:rPr>
        <w:t xml:space="preserve"> na największych dworcach w Polsce.</w:t>
      </w:r>
      <w:r w:rsidRPr="00A25893">
        <w:rPr>
          <w:color w:val="auto"/>
        </w:rPr>
        <w:t xml:space="preserve"> </w:t>
      </w:r>
      <w:r>
        <w:rPr>
          <w:color w:val="auto"/>
        </w:rPr>
        <w:t xml:space="preserve">Pomoc można również uzyskać </w:t>
      </w:r>
      <w:r w:rsidRPr="00A25893">
        <w:rPr>
          <w:color w:val="auto"/>
        </w:rPr>
        <w:t xml:space="preserve">ze strony pracowników punktów </w:t>
      </w:r>
      <w:proofErr w:type="spellStart"/>
      <w:r w:rsidRPr="00A25893">
        <w:rPr>
          <w:color w:val="auto"/>
        </w:rPr>
        <w:t>InfoDworzec</w:t>
      </w:r>
      <w:proofErr w:type="spellEnd"/>
      <w:r w:rsidRPr="00A25893">
        <w:rPr>
          <w:color w:val="auto"/>
        </w:rPr>
        <w:t xml:space="preserve">, zlokalizowanych na </w:t>
      </w:r>
      <w:r>
        <w:rPr>
          <w:color w:val="auto"/>
        </w:rPr>
        <w:t>10</w:t>
      </w:r>
      <w:r w:rsidRPr="00A25893">
        <w:rPr>
          <w:color w:val="auto"/>
        </w:rPr>
        <w:t xml:space="preserve"> największych dworcach w kraju.</w:t>
      </w:r>
    </w:p>
    <w:p w14:paraId="39696580" w14:textId="77777777" w:rsidR="00524827" w:rsidRDefault="00524827" w:rsidP="00524827">
      <w:pPr>
        <w:spacing w:after="0" w:line="240" w:lineRule="auto"/>
        <w:jc w:val="both"/>
        <w:rPr>
          <w:color w:val="auto"/>
        </w:rPr>
      </w:pPr>
    </w:p>
    <w:p w14:paraId="71C81FC8" w14:textId="78B6821F" w:rsidR="00524827" w:rsidRDefault="00524827" w:rsidP="00524827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lastRenderedPageBreak/>
        <w:t>W stosunk</w:t>
      </w:r>
      <w:r w:rsidR="009A3057">
        <w:rPr>
          <w:color w:val="auto"/>
        </w:rPr>
        <w:t xml:space="preserve">u do poprzedniego rozkładu jazdy </w:t>
      </w:r>
      <w:r w:rsidRPr="00A25893">
        <w:rPr>
          <w:color w:val="auto"/>
        </w:rPr>
        <w:t>liczba połączeń PKP Intercity</w:t>
      </w:r>
      <w:r w:rsidR="009A3057">
        <w:rPr>
          <w:color w:val="auto"/>
        </w:rPr>
        <w:t xml:space="preserve"> wzrosła</w:t>
      </w:r>
      <w:r>
        <w:rPr>
          <w:color w:val="auto"/>
        </w:rPr>
        <w:t xml:space="preserve"> o 20% (z 302 do </w:t>
      </w:r>
      <w:r w:rsidRPr="00A25893">
        <w:rPr>
          <w:color w:val="auto"/>
        </w:rPr>
        <w:t xml:space="preserve">365). </w:t>
      </w:r>
      <w:r w:rsidR="009A3057">
        <w:rPr>
          <w:color w:val="auto"/>
        </w:rPr>
        <w:t>Łatwiejsze jest także</w:t>
      </w:r>
      <w:r w:rsidRPr="00A25893">
        <w:rPr>
          <w:color w:val="auto"/>
        </w:rPr>
        <w:t xml:space="preserve"> planowanie podróży. </w:t>
      </w:r>
      <w:r w:rsidR="009A3057">
        <w:rPr>
          <w:color w:val="auto"/>
        </w:rPr>
        <w:t>Pociągi odjeżdżają</w:t>
      </w:r>
      <w:r w:rsidRPr="00A25893">
        <w:rPr>
          <w:color w:val="auto"/>
        </w:rPr>
        <w:t xml:space="preserve"> w regularnych cyklach, np. co godzinę z Warszawy nad morze czy do Krakowa. </w:t>
      </w:r>
      <w:r w:rsidR="009A3057">
        <w:rPr>
          <w:color w:val="auto"/>
        </w:rPr>
        <w:t xml:space="preserve">Czterokrotnie zwiększono ponadto liczbę </w:t>
      </w:r>
      <w:proofErr w:type="spellStart"/>
      <w:r w:rsidR="009A3057">
        <w:rPr>
          <w:color w:val="auto"/>
        </w:rPr>
        <w:t>skomunikowań</w:t>
      </w:r>
      <w:proofErr w:type="spellEnd"/>
      <w:r w:rsidR="009A3057">
        <w:rPr>
          <w:color w:val="auto"/>
        </w:rPr>
        <w:t>.</w:t>
      </w:r>
    </w:p>
    <w:p w14:paraId="7A881944" w14:textId="77777777" w:rsidR="0022398C" w:rsidRDefault="0022398C" w:rsidP="00524827">
      <w:pPr>
        <w:spacing w:after="0" w:line="240" w:lineRule="auto"/>
        <w:jc w:val="both"/>
        <w:rPr>
          <w:color w:val="auto"/>
        </w:rPr>
      </w:pPr>
    </w:p>
    <w:p w14:paraId="37830442" w14:textId="77777777" w:rsidR="0022398C" w:rsidRPr="00A25893" w:rsidRDefault="0022398C" w:rsidP="00524827">
      <w:pPr>
        <w:spacing w:after="0" w:line="240" w:lineRule="auto"/>
        <w:jc w:val="both"/>
        <w:rPr>
          <w:color w:val="auto"/>
        </w:rPr>
      </w:pPr>
    </w:p>
    <w:p w14:paraId="25781E90" w14:textId="77777777" w:rsidR="00524827" w:rsidRPr="00A25893" w:rsidRDefault="00524827" w:rsidP="00524827">
      <w:pPr>
        <w:spacing w:after="0" w:line="240" w:lineRule="auto"/>
        <w:jc w:val="both"/>
        <w:rPr>
          <w:color w:val="auto"/>
        </w:rPr>
      </w:pPr>
    </w:p>
    <w:p w14:paraId="1B67BF90" w14:textId="77777777" w:rsidR="00524827" w:rsidRDefault="00524827" w:rsidP="00524827">
      <w:pPr>
        <w:spacing w:after="0" w:line="240" w:lineRule="auto"/>
        <w:jc w:val="both"/>
        <w:rPr>
          <w:color w:val="auto"/>
          <w:shd w:val="clear" w:color="auto" w:fill="FFFFFF"/>
        </w:rPr>
      </w:pPr>
    </w:p>
    <w:p w14:paraId="71F015B2" w14:textId="77777777" w:rsidR="00A0657B" w:rsidRDefault="00A0657B" w:rsidP="00E448E8">
      <w:pPr>
        <w:jc w:val="right"/>
      </w:pPr>
    </w:p>
    <w:sectPr w:rsidR="00A0657B" w:rsidSect="007564A8">
      <w:headerReference w:type="first" r:id="rId14"/>
      <w:footerReference w:type="first" r:id="rId15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77D0" w14:textId="77777777" w:rsidR="001832BD" w:rsidRDefault="001832BD" w:rsidP="00671841">
      <w:pPr>
        <w:spacing w:after="0" w:line="240" w:lineRule="auto"/>
      </w:pPr>
      <w:r>
        <w:separator/>
      </w:r>
    </w:p>
  </w:endnote>
  <w:endnote w:type="continuationSeparator" w:id="0">
    <w:p w14:paraId="78B55C0C" w14:textId="77777777" w:rsidR="001832BD" w:rsidRDefault="001832BD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E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AE1961" wp14:editId="2FAE1962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B5BA" w14:textId="77777777" w:rsidR="001832BD" w:rsidRDefault="001832BD" w:rsidP="00671841">
      <w:pPr>
        <w:spacing w:after="0" w:line="240" w:lineRule="auto"/>
      </w:pPr>
      <w:r>
        <w:separator/>
      </w:r>
    </w:p>
  </w:footnote>
  <w:footnote w:type="continuationSeparator" w:id="0">
    <w:p w14:paraId="343D941F" w14:textId="77777777" w:rsidR="001832BD" w:rsidRDefault="001832BD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A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FAE195F" wp14:editId="2FAE1960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195B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2FAE195C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2FAE195D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0419E"/>
    <w:rsid w:val="00030F6D"/>
    <w:rsid w:val="00031957"/>
    <w:rsid w:val="00034519"/>
    <w:rsid w:val="00066E52"/>
    <w:rsid w:val="00084B45"/>
    <w:rsid w:val="00086DB4"/>
    <w:rsid w:val="000A0C82"/>
    <w:rsid w:val="000D5670"/>
    <w:rsid w:val="00101364"/>
    <w:rsid w:val="00114C73"/>
    <w:rsid w:val="00115A5A"/>
    <w:rsid w:val="00126908"/>
    <w:rsid w:val="001652A5"/>
    <w:rsid w:val="00173AA9"/>
    <w:rsid w:val="001832BD"/>
    <w:rsid w:val="00190C89"/>
    <w:rsid w:val="001945AC"/>
    <w:rsid w:val="001E0BCA"/>
    <w:rsid w:val="001E1858"/>
    <w:rsid w:val="002069F1"/>
    <w:rsid w:val="00210431"/>
    <w:rsid w:val="00213167"/>
    <w:rsid w:val="0022398C"/>
    <w:rsid w:val="00235D07"/>
    <w:rsid w:val="00242F51"/>
    <w:rsid w:val="00256BCD"/>
    <w:rsid w:val="00267943"/>
    <w:rsid w:val="00277271"/>
    <w:rsid w:val="002A5562"/>
    <w:rsid w:val="002B4065"/>
    <w:rsid w:val="002C4284"/>
    <w:rsid w:val="002D2F2B"/>
    <w:rsid w:val="002F6BF4"/>
    <w:rsid w:val="0034148D"/>
    <w:rsid w:val="00381A2C"/>
    <w:rsid w:val="0039253B"/>
    <w:rsid w:val="003A415B"/>
    <w:rsid w:val="003A53F5"/>
    <w:rsid w:val="003C38D4"/>
    <w:rsid w:val="004304BE"/>
    <w:rsid w:val="0043472C"/>
    <w:rsid w:val="00450189"/>
    <w:rsid w:val="00453232"/>
    <w:rsid w:val="00470B5C"/>
    <w:rsid w:val="00474F9D"/>
    <w:rsid w:val="004A6EC8"/>
    <w:rsid w:val="00504366"/>
    <w:rsid w:val="005115CF"/>
    <w:rsid w:val="00515E08"/>
    <w:rsid w:val="00524827"/>
    <w:rsid w:val="00543777"/>
    <w:rsid w:val="00546008"/>
    <w:rsid w:val="00562C34"/>
    <w:rsid w:val="00565807"/>
    <w:rsid w:val="00571D7A"/>
    <w:rsid w:val="005A089F"/>
    <w:rsid w:val="005B22F7"/>
    <w:rsid w:val="00600FDE"/>
    <w:rsid w:val="00601960"/>
    <w:rsid w:val="00671841"/>
    <w:rsid w:val="00675450"/>
    <w:rsid w:val="006C1F8D"/>
    <w:rsid w:val="006D4E12"/>
    <w:rsid w:val="00704E58"/>
    <w:rsid w:val="007136DE"/>
    <w:rsid w:val="00715C8A"/>
    <w:rsid w:val="00735661"/>
    <w:rsid w:val="00735CA3"/>
    <w:rsid w:val="00741279"/>
    <w:rsid w:val="007564A8"/>
    <w:rsid w:val="00756FE0"/>
    <w:rsid w:val="0076296D"/>
    <w:rsid w:val="00764B1E"/>
    <w:rsid w:val="00782ACB"/>
    <w:rsid w:val="0078671C"/>
    <w:rsid w:val="007B0D20"/>
    <w:rsid w:val="007B663C"/>
    <w:rsid w:val="007E36AD"/>
    <w:rsid w:val="008248FD"/>
    <w:rsid w:val="00833D3D"/>
    <w:rsid w:val="00836E43"/>
    <w:rsid w:val="00854B8B"/>
    <w:rsid w:val="00876058"/>
    <w:rsid w:val="00884192"/>
    <w:rsid w:val="008C173F"/>
    <w:rsid w:val="00904487"/>
    <w:rsid w:val="0092071A"/>
    <w:rsid w:val="00966B53"/>
    <w:rsid w:val="009A3057"/>
    <w:rsid w:val="009B17D9"/>
    <w:rsid w:val="009C7F64"/>
    <w:rsid w:val="009D3ADA"/>
    <w:rsid w:val="009E14AF"/>
    <w:rsid w:val="009E344A"/>
    <w:rsid w:val="009F686A"/>
    <w:rsid w:val="00A01442"/>
    <w:rsid w:val="00A0657B"/>
    <w:rsid w:val="00A20E5F"/>
    <w:rsid w:val="00A22122"/>
    <w:rsid w:val="00A25893"/>
    <w:rsid w:val="00A455EF"/>
    <w:rsid w:val="00A467FE"/>
    <w:rsid w:val="00A5386A"/>
    <w:rsid w:val="00A54FE5"/>
    <w:rsid w:val="00A96C63"/>
    <w:rsid w:val="00AB27AA"/>
    <w:rsid w:val="00AB5A41"/>
    <w:rsid w:val="00AD703D"/>
    <w:rsid w:val="00AE0DF1"/>
    <w:rsid w:val="00B25F31"/>
    <w:rsid w:val="00B27328"/>
    <w:rsid w:val="00B352DE"/>
    <w:rsid w:val="00B3738F"/>
    <w:rsid w:val="00B5499A"/>
    <w:rsid w:val="00B6558C"/>
    <w:rsid w:val="00B67379"/>
    <w:rsid w:val="00B77F0B"/>
    <w:rsid w:val="00B91B15"/>
    <w:rsid w:val="00B96830"/>
    <w:rsid w:val="00BA052E"/>
    <w:rsid w:val="00C10226"/>
    <w:rsid w:val="00C10CA4"/>
    <w:rsid w:val="00C27370"/>
    <w:rsid w:val="00C327A0"/>
    <w:rsid w:val="00C355F8"/>
    <w:rsid w:val="00C42F35"/>
    <w:rsid w:val="00C60E60"/>
    <w:rsid w:val="00C71AEA"/>
    <w:rsid w:val="00C72856"/>
    <w:rsid w:val="00C82AF0"/>
    <w:rsid w:val="00C82CE6"/>
    <w:rsid w:val="00C845A2"/>
    <w:rsid w:val="00C84A12"/>
    <w:rsid w:val="00C905CB"/>
    <w:rsid w:val="00CB1B2F"/>
    <w:rsid w:val="00CD5A08"/>
    <w:rsid w:val="00D009EB"/>
    <w:rsid w:val="00D13074"/>
    <w:rsid w:val="00D169E7"/>
    <w:rsid w:val="00D325EA"/>
    <w:rsid w:val="00D469D7"/>
    <w:rsid w:val="00DA488E"/>
    <w:rsid w:val="00DC33BA"/>
    <w:rsid w:val="00DD354D"/>
    <w:rsid w:val="00DE7CA0"/>
    <w:rsid w:val="00E07B2E"/>
    <w:rsid w:val="00E13BFD"/>
    <w:rsid w:val="00E448E8"/>
    <w:rsid w:val="00E653DB"/>
    <w:rsid w:val="00E76EE0"/>
    <w:rsid w:val="00EB1A4D"/>
    <w:rsid w:val="00EC625C"/>
    <w:rsid w:val="00ED1093"/>
    <w:rsid w:val="00ED38FE"/>
    <w:rsid w:val="00EE6FCC"/>
    <w:rsid w:val="00EF0A98"/>
    <w:rsid w:val="00EF5813"/>
    <w:rsid w:val="00F1660E"/>
    <w:rsid w:val="00F4302E"/>
    <w:rsid w:val="00F442CA"/>
    <w:rsid w:val="00F65B9D"/>
    <w:rsid w:val="00F715C3"/>
    <w:rsid w:val="00F76035"/>
    <w:rsid w:val="00F84B83"/>
    <w:rsid w:val="00F92D92"/>
    <w:rsid w:val="00F975FF"/>
    <w:rsid w:val="00FB449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7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zklad-pk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city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ortalpasazer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FC5F7-ACBF-4C8E-AD8E-63507BD9723D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4.xml><?xml version="1.0" encoding="utf-8"?>
<ds:datastoreItem xmlns:ds="http://schemas.openxmlformats.org/officeDocument/2006/customXml" ds:itemID="{FAE419A2-8278-40D4-A27F-E297FDF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Jankowska Paulina</cp:lastModifiedBy>
  <cp:revision>8</cp:revision>
  <cp:lastPrinted>2015-05-15T14:04:00Z</cp:lastPrinted>
  <dcterms:created xsi:type="dcterms:W3CDTF">2015-12-12T16:30:00Z</dcterms:created>
  <dcterms:modified xsi:type="dcterms:W3CDTF">2015-12-13T07:15:00Z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</Properties>
</file>