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8889" w14:textId="77777777" w:rsidR="00434068" w:rsidRDefault="00434068" w:rsidP="00D2734C">
      <w:pPr>
        <w:spacing w:after="0" w:line="283" w:lineRule="auto"/>
        <w:rPr>
          <w:sz w:val="24"/>
          <w:szCs w:val="24"/>
        </w:rPr>
      </w:pPr>
    </w:p>
    <w:p w14:paraId="650ECFED" w14:textId="0C312757" w:rsidR="00BD35E2" w:rsidRPr="00D2734C" w:rsidRDefault="00D2734C" w:rsidP="00D2734C">
      <w:pPr>
        <w:spacing w:after="0" w:line="283" w:lineRule="auto"/>
        <w:rPr>
          <w:sz w:val="24"/>
          <w:szCs w:val="24"/>
        </w:rPr>
      </w:pPr>
      <w:r w:rsidRPr="00D2734C">
        <w:rPr>
          <w:sz w:val="24"/>
          <w:szCs w:val="24"/>
        </w:rPr>
        <w:t xml:space="preserve">Warszawa, </w:t>
      </w:r>
      <w:r w:rsidR="00A15D8E">
        <w:rPr>
          <w:sz w:val="24"/>
          <w:szCs w:val="24"/>
        </w:rPr>
        <w:t>25</w:t>
      </w:r>
      <w:r w:rsidRPr="00D2734C">
        <w:rPr>
          <w:sz w:val="24"/>
          <w:szCs w:val="24"/>
        </w:rPr>
        <w:t>.07.2016</w:t>
      </w:r>
    </w:p>
    <w:p w14:paraId="0B41A4A9" w14:textId="760AFCEF" w:rsidR="00BD35E2" w:rsidRDefault="00BD35E2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1E965F47" w14:textId="77777777" w:rsidR="00D2734C" w:rsidRDefault="00D2734C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0407776D" w14:textId="59E11E7F" w:rsidR="0061340C" w:rsidRPr="007D505B" w:rsidRDefault="007D505B" w:rsidP="00D2734C">
      <w:pPr>
        <w:spacing w:after="0" w:line="283" w:lineRule="auto"/>
        <w:jc w:val="center"/>
        <w:rPr>
          <w:b/>
          <w:sz w:val="28"/>
          <w:szCs w:val="28"/>
        </w:rPr>
      </w:pPr>
      <w:r w:rsidRPr="007D505B">
        <w:rPr>
          <w:b/>
          <w:sz w:val="28"/>
          <w:szCs w:val="28"/>
        </w:rPr>
        <w:t>INFORMACJA PRASOWA</w:t>
      </w:r>
    </w:p>
    <w:p w14:paraId="2D7D3FCE" w14:textId="09D1E36A" w:rsidR="0061340C" w:rsidRPr="007D505B" w:rsidRDefault="0061340C" w:rsidP="00D2734C">
      <w:pPr>
        <w:spacing w:after="0" w:line="283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14:paraId="540E0AF6" w14:textId="77777777" w:rsidR="00D2734C" w:rsidRPr="007D505B" w:rsidRDefault="00D2734C" w:rsidP="00D2734C">
      <w:pPr>
        <w:spacing w:after="0" w:line="283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14:paraId="607C9842" w14:textId="3801383B" w:rsidR="007D505B" w:rsidRDefault="00A0722F" w:rsidP="007D505B">
      <w:pPr>
        <w:jc w:val="center"/>
        <w:rPr>
          <w:b/>
          <w:sz w:val="28"/>
          <w:szCs w:val="28"/>
        </w:rPr>
      </w:pPr>
      <w:r w:rsidRPr="00A0722F">
        <w:rPr>
          <w:b/>
          <w:sz w:val="28"/>
          <w:szCs w:val="28"/>
        </w:rPr>
        <w:t>BEZPIECZNA KOLEJ W TRAKCIE ŚDM</w:t>
      </w:r>
    </w:p>
    <w:p w14:paraId="038CCBB0" w14:textId="46BB99C6" w:rsidR="00DE4459" w:rsidRDefault="00DE4459" w:rsidP="007D505B">
      <w:pPr>
        <w:jc w:val="center"/>
        <w:rPr>
          <w:b/>
        </w:rPr>
      </w:pPr>
    </w:p>
    <w:p w14:paraId="26071813" w14:textId="77777777" w:rsidR="00537095" w:rsidRPr="00FD33C6" w:rsidRDefault="00537095" w:rsidP="007D505B">
      <w:pPr>
        <w:jc w:val="center"/>
        <w:rPr>
          <w:b/>
        </w:rPr>
      </w:pPr>
    </w:p>
    <w:p w14:paraId="73629648" w14:textId="4B449514" w:rsidR="00CC7381" w:rsidRPr="00CC7381" w:rsidRDefault="00CC7381" w:rsidP="00CC7381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CC7381">
        <w:rPr>
          <w:rFonts w:asciiTheme="minorHAnsi" w:eastAsia="Times New Roman" w:hAnsiTheme="minorHAnsi"/>
          <w:sz w:val="24"/>
          <w:szCs w:val="24"/>
        </w:rPr>
        <w:t xml:space="preserve">Bezpieczeństwo na terenach kolejowych zapewnia Straż Ochrony Kolei we współpracy z innymi służbami. W związku ze Światowymi Dniami Młodzieży patrole funkcjonariuszy SOK zostały wzmocnione. </w:t>
      </w:r>
    </w:p>
    <w:p w14:paraId="5ACE25F5" w14:textId="5EF3B6E0" w:rsidR="00CC7381" w:rsidRDefault="00CC7381" w:rsidP="00CC7381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CC7381">
        <w:rPr>
          <w:rFonts w:asciiTheme="minorHAnsi" w:eastAsia="Times New Roman" w:hAnsiTheme="minorHAnsi"/>
          <w:sz w:val="24"/>
          <w:szCs w:val="24"/>
        </w:rPr>
        <w:t>Do 3 sierpnia tereny kolejowe będzie zabezpieczać nawet 1000 funkc</w:t>
      </w:r>
      <w:r w:rsidR="00537095">
        <w:rPr>
          <w:rFonts w:asciiTheme="minorHAnsi" w:eastAsia="Times New Roman" w:hAnsiTheme="minorHAnsi"/>
          <w:sz w:val="24"/>
          <w:szCs w:val="24"/>
        </w:rPr>
        <w:t>jonariuszy SOK w </w:t>
      </w:r>
      <w:r w:rsidRPr="00CC7381">
        <w:rPr>
          <w:rFonts w:asciiTheme="minorHAnsi" w:eastAsia="Times New Roman" w:hAnsiTheme="minorHAnsi"/>
          <w:sz w:val="24"/>
          <w:szCs w:val="24"/>
        </w:rPr>
        <w:t>ciągu doby.</w:t>
      </w:r>
    </w:p>
    <w:p w14:paraId="3D9A637E" w14:textId="6DA15D17" w:rsidR="00A0722F" w:rsidRPr="00537095" w:rsidRDefault="00537095" w:rsidP="00537095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37095">
        <w:rPr>
          <w:rFonts w:asciiTheme="minorHAnsi" w:eastAsia="Times New Roman" w:hAnsiTheme="minorHAnsi"/>
          <w:sz w:val="24"/>
          <w:szCs w:val="24"/>
        </w:rPr>
        <w:t xml:space="preserve">Do dyspozycji podróżnych jest całodobowy telefon bezpieczeństwa SOK: 22 474 00 00, podczas wzmożonego ruchu podróżnych w związku z ŚDM obsługiwany  w języku polskim oraz angielskim. </w:t>
      </w:r>
    </w:p>
    <w:p w14:paraId="3AA575AF" w14:textId="50907AFF" w:rsidR="00A15D8E" w:rsidRPr="00A2382E" w:rsidRDefault="00A15D8E" w:rsidP="00A0722F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Ograniczenia na dworcach – zamknięte parkingi i skrytki bagażowe</w:t>
      </w:r>
    </w:p>
    <w:p w14:paraId="4758F7A5" w14:textId="79334DE4" w:rsidR="00A2382E" w:rsidRDefault="00A2382E" w:rsidP="007D505B">
      <w:pPr>
        <w:spacing w:before="60" w:after="120"/>
        <w:rPr>
          <w:b/>
          <w:sz w:val="24"/>
        </w:rPr>
      </w:pPr>
    </w:p>
    <w:p w14:paraId="40401E7C" w14:textId="77777777" w:rsidR="00537095" w:rsidRDefault="00537095" w:rsidP="007D505B">
      <w:pPr>
        <w:spacing w:before="60" w:after="120"/>
        <w:rPr>
          <w:b/>
          <w:sz w:val="24"/>
        </w:rPr>
      </w:pPr>
    </w:p>
    <w:p w14:paraId="17A3D3C5" w14:textId="76D6E0F1" w:rsidR="00A2382E" w:rsidRDefault="006071C0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W</w:t>
      </w:r>
      <w:r w:rsidR="00280252">
        <w:rPr>
          <w:rFonts w:eastAsia="Times New Roman"/>
          <w:b/>
          <w:sz w:val="24"/>
          <w:szCs w:val="24"/>
        </w:rPr>
        <w:t xml:space="preserve"> związku ze</w:t>
      </w:r>
      <w:r>
        <w:rPr>
          <w:rFonts w:eastAsia="Times New Roman"/>
          <w:b/>
          <w:sz w:val="24"/>
          <w:szCs w:val="24"/>
        </w:rPr>
        <w:t xml:space="preserve"> Światowy</w:t>
      </w:r>
      <w:r w:rsidR="00280252">
        <w:rPr>
          <w:rFonts w:eastAsia="Times New Roman"/>
          <w:b/>
          <w:sz w:val="24"/>
          <w:szCs w:val="24"/>
        </w:rPr>
        <w:t>mi</w:t>
      </w:r>
      <w:r>
        <w:rPr>
          <w:rFonts w:eastAsia="Times New Roman"/>
          <w:b/>
          <w:sz w:val="24"/>
          <w:szCs w:val="24"/>
        </w:rPr>
        <w:t xml:space="preserve"> Dni</w:t>
      </w:r>
      <w:r w:rsidR="00280252">
        <w:rPr>
          <w:rFonts w:eastAsia="Times New Roman"/>
          <w:b/>
          <w:sz w:val="24"/>
          <w:szCs w:val="24"/>
        </w:rPr>
        <w:t>ami</w:t>
      </w:r>
      <w:r>
        <w:rPr>
          <w:rFonts w:eastAsia="Times New Roman"/>
          <w:b/>
          <w:sz w:val="24"/>
          <w:szCs w:val="24"/>
        </w:rPr>
        <w:t xml:space="preserve"> Młodzieży s</w:t>
      </w:r>
      <w:r w:rsidR="00A0722F" w:rsidRPr="00A0722F">
        <w:rPr>
          <w:rFonts w:eastAsia="Times New Roman"/>
          <w:b/>
          <w:sz w:val="24"/>
          <w:szCs w:val="24"/>
        </w:rPr>
        <w:t xml:space="preserve">zczególnym nadzorem </w:t>
      </w:r>
      <w:r w:rsidR="00505D31">
        <w:rPr>
          <w:rFonts w:eastAsia="Times New Roman"/>
          <w:b/>
          <w:sz w:val="24"/>
          <w:szCs w:val="24"/>
        </w:rPr>
        <w:t>Straży Ochrony Kolei</w:t>
      </w:r>
      <w:r w:rsidR="00505D31" w:rsidRPr="00A0722F">
        <w:rPr>
          <w:rFonts w:eastAsia="Times New Roman"/>
          <w:b/>
          <w:sz w:val="24"/>
          <w:szCs w:val="24"/>
        </w:rPr>
        <w:t xml:space="preserve"> </w:t>
      </w:r>
      <w:r w:rsidR="00A0722F" w:rsidRPr="00A0722F">
        <w:rPr>
          <w:rFonts w:eastAsia="Times New Roman"/>
          <w:b/>
          <w:sz w:val="24"/>
          <w:szCs w:val="24"/>
        </w:rPr>
        <w:t>objęte</w:t>
      </w:r>
      <w:r w:rsidR="00280252">
        <w:rPr>
          <w:rFonts w:eastAsia="Times New Roman"/>
          <w:b/>
          <w:sz w:val="24"/>
          <w:szCs w:val="24"/>
        </w:rPr>
        <w:t xml:space="preserve"> są</w:t>
      </w:r>
      <w:r w:rsidR="00A0722F" w:rsidRPr="00A0722F">
        <w:rPr>
          <w:rFonts w:eastAsia="Times New Roman"/>
          <w:b/>
          <w:sz w:val="24"/>
          <w:szCs w:val="24"/>
        </w:rPr>
        <w:t xml:space="preserve"> przejścia przez tory oraz tereny kolejowe w pobliżu odbywających się uroczystości. Wzmocnion</w:t>
      </w:r>
      <w:r w:rsidR="00280252">
        <w:rPr>
          <w:rFonts w:eastAsia="Times New Roman"/>
          <w:b/>
          <w:sz w:val="24"/>
          <w:szCs w:val="24"/>
        </w:rPr>
        <w:t>o</w:t>
      </w:r>
      <w:r w:rsidR="00A0722F" w:rsidRPr="00A0722F">
        <w:rPr>
          <w:rFonts w:eastAsia="Times New Roman"/>
          <w:b/>
          <w:sz w:val="24"/>
          <w:szCs w:val="24"/>
        </w:rPr>
        <w:t xml:space="preserve"> patrole na dworcach, stacjach oraz szlakach kolejowyc</w:t>
      </w:r>
      <w:r w:rsidR="00920A5C">
        <w:rPr>
          <w:rFonts w:eastAsia="Times New Roman"/>
          <w:b/>
          <w:sz w:val="24"/>
          <w:szCs w:val="24"/>
        </w:rPr>
        <w:t xml:space="preserve">h prowadzących do Małopolski. Dla zapewnienia bezpieczeństwa wyłączone z użytkowania </w:t>
      </w:r>
      <w:r w:rsidR="000A2931">
        <w:rPr>
          <w:rFonts w:eastAsia="Times New Roman"/>
          <w:b/>
          <w:sz w:val="24"/>
          <w:szCs w:val="24"/>
        </w:rPr>
        <w:t xml:space="preserve">zostają </w:t>
      </w:r>
      <w:r w:rsidR="00920A5C">
        <w:rPr>
          <w:rFonts w:eastAsia="Times New Roman"/>
          <w:b/>
          <w:sz w:val="24"/>
          <w:szCs w:val="24"/>
        </w:rPr>
        <w:t>niektóre parkingi przy dworcach</w:t>
      </w:r>
      <w:r w:rsidR="00280252">
        <w:rPr>
          <w:rFonts w:eastAsia="Times New Roman"/>
          <w:b/>
          <w:sz w:val="24"/>
          <w:szCs w:val="24"/>
        </w:rPr>
        <w:t>.</w:t>
      </w:r>
      <w:r w:rsidR="00920A5C">
        <w:rPr>
          <w:rFonts w:eastAsia="Times New Roman"/>
          <w:b/>
          <w:sz w:val="24"/>
          <w:szCs w:val="24"/>
        </w:rPr>
        <w:t xml:space="preserve"> </w:t>
      </w:r>
      <w:r w:rsidR="00280252">
        <w:rPr>
          <w:rFonts w:eastAsia="Times New Roman"/>
          <w:b/>
          <w:sz w:val="24"/>
          <w:szCs w:val="24"/>
        </w:rPr>
        <w:t>Zamknięte są</w:t>
      </w:r>
      <w:r w:rsidR="00920A5C">
        <w:rPr>
          <w:rFonts w:eastAsia="Times New Roman"/>
          <w:b/>
          <w:sz w:val="24"/>
          <w:szCs w:val="24"/>
        </w:rPr>
        <w:t xml:space="preserve"> skrytki bagażowe.</w:t>
      </w:r>
    </w:p>
    <w:p w14:paraId="58667AF6" w14:textId="77777777" w:rsidR="00A0722F" w:rsidRDefault="00A0722F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</w:p>
    <w:p w14:paraId="50517052" w14:textId="2603D844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sz w:val="24"/>
          <w:szCs w:val="24"/>
        </w:rPr>
        <w:t>Do zapewnienia bezpieczeństwa na terenach kolejowych podczas ŚDM Straż Ochrony Kolei przygotowywała się już od dawna. Wznowiony został cykl intensywnych szkoleń, rozpoczęty jeszcze przed organizowanymi w Polsce i na Ukrainie mis</w:t>
      </w:r>
      <w:r w:rsidR="00856F7E">
        <w:rPr>
          <w:rFonts w:eastAsia="Times New Roman"/>
          <w:sz w:val="24"/>
          <w:szCs w:val="24"/>
        </w:rPr>
        <w:t xml:space="preserve">trzostwami EURO 2012. Z myślą </w:t>
      </w:r>
      <w:r w:rsidR="00856F7E">
        <w:rPr>
          <w:rFonts w:eastAsia="Times New Roman"/>
          <w:sz w:val="24"/>
          <w:szCs w:val="24"/>
        </w:rPr>
        <w:lastRenderedPageBreak/>
        <w:t>o </w:t>
      </w:r>
      <w:r w:rsidRPr="00A0722F">
        <w:rPr>
          <w:rFonts w:eastAsia="Times New Roman"/>
          <w:sz w:val="24"/>
          <w:szCs w:val="24"/>
        </w:rPr>
        <w:t>ochronie gości przećwiczone zostały procedury reagowani</w:t>
      </w:r>
      <w:r w:rsidR="00856F7E">
        <w:rPr>
          <w:rFonts w:eastAsia="Times New Roman"/>
          <w:sz w:val="24"/>
          <w:szCs w:val="24"/>
        </w:rPr>
        <w:t>a i zasady współdziałania z </w:t>
      </w:r>
      <w:r w:rsidRPr="00A0722F">
        <w:rPr>
          <w:rFonts w:eastAsia="Times New Roman"/>
          <w:sz w:val="24"/>
          <w:szCs w:val="24"/>
        </w:rPr>
        <w:t>odpowiednimi spółkami kolejowymi oraz służbami odpowiedzialnymi za bezpieczeństwo. Ćwiczenia i przygotowania odbywają się we współpracy z</w:t>
      </w:r>
      <w:r w:rsidR="00856F7E">
        <w:rPr>
          <w:rFonts w:eastAsia="Times New Roman"/>
          <w:sz w:val="24"/>
          <w:szCs w:val="24"/>
        </w:rPr>
        <w:t xml:space="preserve"> innymi służbami, w tym m.in. z </w:t>
      </w:r>
      <w:r w:rsidRPr="00A0722F">
        <w:rPr>
          <w:rFonts w:eastAsia="Times New Roman"/>
          <w:sz w:val="24"/>
          <w:szCs w:val="24"/>
        </w:rPr>
        <w:t>policją, żandarmerią wojskową</w:t>
      </w:r>
      <w:r w:rsidR="00280252">
        <w:rPr>
          <w:rFonts w:eastAsia="Times New Roman"/>
          <w:sz w:val="24"/>
          <w:szCs w:val="24"/>
        </w:rPr>
        <w:t xml:space="preserve"> strażą graniczną,</w:t>
      </w:r>
      <w:r w:rsidRPr="00A0722F">
        <w:rPr>
          <w:rFonts w:eastAsia="Times New Roman"/>
          <w:sz w:val="24"/>
          <w:szCs w:val="24"/>
        </w:rPr>
        <w:t xml:space="preserve"> służbą celną i strażą pożarną.</w:t>
      </w:r>
    </w:p>
    <w:p w14:paraId="5F4ED5A7" w14:textId="77777777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6E674CAB" w14:textId="7C8C793F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i/>
          <w:sz w:val="24"/>
          <w:szCs w:val="24"/>
        </w:rPr>
        <w:t>–</w:t>
      </w:r>
      <w:r w:rsidR="00CE6A9B">
        <w:rPr>
          <w:rFonts w:eastAsia="Times New Roman"/>
          <w:i/>
          <w:sz w:val="24"/>
          <w:szCs w:val="24"/>
        </w:rPr>
        <w:t xml:space="preserve"> </w:t>
      </w:r>
      <w:r w:rsidRPr="00A0722F">
        <w:rPr>
          <w:rFonts w:eastAsia="Times New Roman"/>
          <w:i/>
          <w:sz w:val="24"/>
          <w:szCs w:val="24"/>
        </w:rPr>
        <w:t xml:space="preserve">Kolej ma </w:t>
      </w:r>
      <w:r w:rsidR="00DE4459">
        <w:rPr>
          <w:rFonts w:eastAsia="Times New Roman"/>
          <w:i/>
          <w:sz w:val="24"/>
          <w:szCs w:val="24"/>
        </w:rPr>
        <w:t xml:space="preserve">duże </w:t>
      </w:r>
      <w:r w:rsidRPr="00A0722F">
        <w:rPr>
          <w:rFonts w:eastAsia="Times New Roman"/>
          <w:i/>
          <w:sz w:val="24"/>
          <w:szCs w:val="24"/>
        </w:rPr>
        <w:t xml:space="preserve">doświadczenia w organizowaniu przewozów dla dużych grup podróżnych oraz w zapewnieniu transportu na potrzeby organizacji wydarzeń masowych. Do zapewnienia bezpieczeństwa zawsze przykładana jest szczególna uwaga – </w:t>
      </w:r>
      <w:r w:rsidRPr="00A0722F">
        <w:rPr>
          <w:rFonts w:eastAsia="Times New Roman"/>
          <w:sz w:val="24"/>
          <w:szCs w:val="24"/>
        </w:rPr>
        <w:t xml:space="preserve">mówi </w:t>
      </w:r>
      <w:r w:rsidRPr="00C641CE">
        <w:rPr>
          <w:rFonts w:eastAsia="Times New Roman"/>
          <w:sz w:val="24"/>
          <w:szCs w:val="24"/>
        </w:rPr>
        <w:t>Mirosław</w:t>
      </w:r>
      <w:r w:rsidRPr="00A0722F">
        <w:rPr>
          <w:rFonts w:eastAsia="Times New Roman"/>
          <w:sz w:val="24"/>
          <w:szCs w:val="24"/>
        </w:rPr>
        <w:t xml:space="preserve"> Pawłowski, prezes PKP S.A.</w:t>
      </w:r>
      <w:r w:rsidRPr="00A0722F">
        <w:rPr>
          <w:rFonts w:eastAsia="Times New Roman"/>
          <w:i/>
          <w:sz w:val="24"/>
          <w:szCs w:val="24"/>
        </w:rPr>
        <w:t xml:space="preserve"> – Polskie spółki kolejowe stosują standardy obowiązujące we współpracy z kolejami z całej Europy</w:t>
      </w:r>
      <w:r w:rsidRPr="00A0722F">
        <w:rPr>
          <w:rFonts w:eastAsia="Times New Roman"/>
          <w:sz w:val="24"/>
          <w:szCs w:val="24"/>
        </w:rPr>
        <w:t xml:space="preserve"> – dodaje. </w:t>
      </w:r>
    </w:p>
    <w:p w14:paraId="60B4311E" w14:textId="77777777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0BF536A2" w14:textId="73D31D31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sz w:val="24"/>
          <w:szCs w:val="24"/>
        </w:rPr>
        <w:t>Dodatkowe szkolenia przed ŚDM zostały przeprowadzone przez doświadczoną kadrę trenerską dla blisko 1,5 tysiąca funkcjonariuszy SOK. Były to zarówno szkolenia obejmujące wiedzę teoretyczną</w:t>
      </w:r>
      <w:r w:rsidR="00091028">
        <w:rPr>
          <w:rFonts w:eastAsia="Times New Roman"/>
          <w:sz w:val="24"/>
          <w:szCs w:val="24"/>
        </w:rPr>
        <w:t>,</w:t>
      </w:r>
      <w:r w:rsidRPr="00A0722F">
        <w:rPr>
          <w:rFonts w:eastAsia="Times New Roman"/>
          <w:sz w:val="24"/>
          <w:szCs w:val="24"/>
        </w:rPr>
        <w:t xml:space="preserve"> jak również część praktyczną. W ramach współpracy SOK z innymi służbami odbyły się ćwiczenia praktyczne, m.in. w Krakowie, Przemyślu oraz Wrocławiu. </w:t>
      </w:r>
    </w:p>
    <w:p w14:paraId="3665B600" w14:textId="77777777" w:rsidR="004E7C0F" w:rsidRDefault="004E7C0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4D1CA811" w14:textId="77777777" w:rsidR="004E7C0F" w:rsidRPr="00A0722F" w:rsidRDefault="004E7C0F" w:rsidP="004E7C0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sz w:val="24"/>
          <w:szCs w:val="24"/>
        </w:rPr>
        <w:t xml:space="preserve">Zakres realizowanych szkoleń dla funkcjonariuszy SOK objął również treningi poprawiające zdolności komunikacyjne dla służby dyżurnej SOK – osób, które przyjmują zgłoszenia telefoniczne dotyczące zdarzeń na terenach kolejowych. Funkcjonariusze SOK trenowali szybkie zdobywanie potrzebnych wiadomości od rozmówców, a także czytelne i zrozumiałe przekazywanie informacji zwrotnych. Dodatkowe zajęcia dotyczyły też sprawnego porozumiewania się w języku angielskim. </w:t>
      </w:r>
    </w:p>
    <w:p w14:paraId="7703DC43" w14:textId="76DE6238" w:rsidR="004E7C0F" w:rsidRDefault="004E7C0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4C6B031E" w14:textId="77777777" w:rsidR="00537095" w:rsidRPr="00A0722F" w:rsidRDefault="00537095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2AF2A139" w14:textId="1C63C1CE" w:rsidR="00A0722F" w:rsidRPr="00A0722F" w:rsidRDefault="00A0722F" w:rsidP="00A0722F">
      <w:pPr>
        <w:spacing w:after="0" w:line="283" w:lineRule="auto"/>
        <w:rPr>
          <w:rFonts w:eastAsia="Times New Roman"/>
          <w:b/>
          <w:sz w:val="24"/>
          <w:szCs w:val="24"/>
        </w:rPr>
      </w:pPr>
      <w:r w:rsidRPr="00A0722F">
        <w:rPr>
          <w:rFonts w:eastAsia="Times New Roman"/>
          <w:b/>
          <w:sz w:val="24"/>
          <w:szCs w:val="24"/>
        </w:rPr>
        <w:t xml:space="preserve">BEZPIECZEŃSTWO NA DWORCACH ORAZ TERENACH KOLEJOWYCH </w:t>
      </w:r>
    </w:p>
    <w:p w14:paraId="0927AA16" w14:textId="77777777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391FDBB4" w14:textId="7C4BCC83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sz w:val="24"/>
          <w:szCs w:val="24"/>
        </w:rPr>
        <w:t>Funkcjonariusze SOK szczególnym nadzorem ob</w:t>
      </w:r>
      <w:r w:rsidR="004E7C0F">
        <w:rPr>
          <w:rFonts w:eastAsia="Times New Roman"/>
          <w:sz w:val="24"/>
          <w:szCs w:val="24"/>
        </w:rPr>
        <w:t>jęli</w:t>
      </w:r>
      <w:r w:rsidRPr="00A0722F">
        <w:rPr>
          <w:rFonts w:eastAsia="Times New Roman"/>
          <w:sz w:val="24"/>
          <w:szCs w:val="24"/>
        </w:rPr>
        <w:t xml:space="preserve"> tereny kolejowe oraz dworce w pobliżu odbywających się uroczystości ŚDM. Wzmocnione patrole zaplanowane zostały także na dworcach, stacjach oraz na głównych ciągach komunikacyjnych w kierunku Krakowa.</w:t>
      </w:r>
      <w:r w:rsidR="00856F7E">
        <w:rPr>
          <w:rFonts w:eastAsia="Times New Roman"/>
          <w:sz w:val="24"/>
          <w:szCs w:val="24"/>
        </w:rPr>
        <w:t xml:space="preserve"> W </w:t>
      </w:r>
      <w:r w:rsidRPr="00A0722F">
        <w:rPr>
          <w:rFonts w:eastAsia="Times New Roman"/>
          <w:sz w:val="24"/>
          <w:szCs w:val="24"/>
        </w:rPr>
        <w:t>newralgicznych lokalizacjach  wykorzystywane</w:t>
      </w:r>
      <w:r w:rsidR="004E7C0F">
        <w:rPr>
          <w:rFonts w:eastAsia="Times New Roman"/>
          <w:sz w:val="24"/>
          <w:szCs w:val="24"/>
        </w:rPr>
        <w:t xml:space="preserve"> są</w:t>
      </w:r>
      <w:r w:rsidRPr="00A0722F">
        <w:rPr>
          <w:rFonts w:eastAsia="Times New Roman"/>
          <w:sz w:val="24"/>
          <w:szCs w:val="24"/>
        </w:rPr>
        <w:t xml:space="preserve"> mobilne centra monitoringu. </w:t>
      </w:r>
    </w:p>
    <w:p w14:paraId="6381BE0A" w14:textId="77777777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163C539F" w14:textId="03646C83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i/>
          <w:sz w:val="24"/>
          <w:szCs w:val="24"/>
        </w:rPr>
        <w:t>– W czasie uroczystości Światowych Dni Młodzieży funkcjonariusze Straży Ochrony Kolei zapewnią ochronę terenów kolejowych na najwyższym poziomie. Funkcjonariusze mają doświadczenie zarówno w ochronie terenów kolejowych, które wymagają szczególnych procedur postępowania i reagowania, a także przeszli dodatkowe szkolenia –</w:t>
      </w:r>
      <w:r w:rsidRPr="00A0722F">
        <w:rPr>
          <w:rFonts w:eastAsia="Times New Roman"/>
          <w:sz w:val="24"/>
          <w:szCs w:val="24"/>
        </w:rPr>
        <w:t xml:space="preserve"> mówi dr inż. </w:t>
      </w:r>
      <w:r w:rsidRPr="00A0722F">
        <w:rPr>
          <w:rFonts w:eastAsia="Times New Roman"/>
          <w:sz w:val="24"/>
          <w:szCs w:val="24"/>
        </w:rPr>
        <w:lastRenderedPageBreak/>
        <w:t xml:space="preserve">Józef </w:t>
      </w:r>
      <w:proofErr w:type="spellStart"/>
      <w:r w:rsidRPr="00A0722F">
        <w:rPr>
          <w:rFonts w:eastAsia="Times New Roman"/>
          <w:sz w:val="24"/>
          <w:szCs w:val="24"/>
        </w:rPr>
        <w:t>Hałyk</w:t>
      </w:r>
      <w:proofErr w:type="spellEnd"/>
      <w:r w:rsidRPr="00A0722F">
        <w:rPr>
          <w:rFonts w:eastAsia="Times New Roman"/>
          <w:sz w:val="24"/>
          <w:szCs w:val="24"/>
        </w:rPr>
        <w:t>, komendant Główny SOK</w:t>
      </w:r>
      <w:r w:rsidRPr="00A0722F">
        <w:rPr>
          <w:rFonts w:eastAsia="Times New Roman"/>
          <w:i/>
          <w:sz w:val="24"/>
          <w:szCs w:val="24"/>
        </w:rPr>
        <w:t xml:space="preserve"> – Podczas Światowych Dni Młodzieży funkcjonariusze SOK będą mogli jeszcze lepiej zadbać o bezpieczeństwo podróżnych, dzięki dodatkowym uprawnieniom przyznanym SOK w marcu na mocy specustawy –</w:t>
      </w:r>
      <w:r w:rsidRPr="00A0722F">
        <w:rPr>
          <w:rFonts w:eastAsia="Times New Roman"/>
          <w:sz w:val="24"/>
          <w:szCs w:val="24"/>
        </w:rPr>
        <w:t xml:space="preserve"> dodaje.  </w:t>
      </w:r>
    </w:p>
    <w:p w14:paraId="2642D0DB" w14:textId="77777777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2360BC53" w14:textId="6F6F5644" w:rsidR="00A0722F" w:rsidRP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  <w:r w:rsidRPr="00A0722F">
        <w:rPr>
          <w:rFonts w:eastAsia="Times New Roman"/>
          <w:sz w:val="24"/>
          <w:szCs w:val="24"/>
        </w:rPr>
        <w:t>Podczas zabezpieczania Światowych Dni Młodzieży SOK-iści mog</w:t>
      </w:r>
      <w:r w:rsidR="000A2931">
        <w:rPr>
          <w:rFonts w:eastAsia="Times New Roman"/>
          <w:sz w:val="24"/>
          <w:szCs w:val="24"/>
        </w:rPr>
        <w:t>ą</w:t>
      </w:r>
      <w:r w:rsidRPr="00A0722F">
        <w:rPr>
          <w:rFonts w:eastAsia="Times New Roman"/>
          <w:sz w:val="24"/>
          <w:szCs w:val="24"/>
        </w:rPr>
        <w:t xml:space="preserve"> w razie potrzeby przeszukać bagaże podróżnych. Pozwoli to funkcjonariusz</w:t>
      </w:r>
      <w:r w:rsidR="00856F7E">
        <w:rPr>
          <w:rFonts w:eastAsia="Times New Roman"/>
          <w:sz w:val="24"/>
          <w:szCs w:val="24"/>
        </w:rPr>
        <w:t>om sprawnie zareagować, gdy np. </w:t>
      </w:r>
      <w:r w:rsidRPr="00A0722F">
        <w:rPr>
          <w:rFonts w:eastAsia="Times New Roman"/>
          <w:sz w:val="24"/>
          <w:szCs w:val="24"/>
        </w:rPr>
        <w:t>zauważą podejrzany pakunek lub bagaż pozostawiony bez</w:t>
      </w:r>
      <w:r w:rsidR="000A2931">
        <w:rPr>
          <w:rFonts w:eastAsia="Times New Roman"/>
          <w:sz w:val="24"/>
          <w:szCs w:val="24"/>
        </w:rPr>
        <w:t xml:space="preserve"> opieki. Przeszukanie usprawniają </w:t>
      </w:r>
      <w:r w:rsidRPr="00A0722F">
        <w:rPr>
          <w:rFonts w:eastAsia="Times New Roman"/>
          <w:sz w:val="24"/>
          <w:szCs w:val="24"/>
        </w:rPr>
        <w:t>wykrywacze me</w:t>
      </w:r>
      <w:r w:rsidR="000A2931">
        <w:rPr>
          <w:rFonts w:eastAsia="Times New Roman"/>
          <w:sz w:val="24"/>
          <w:szCs w:val="24"/>
        </w:rPr>
        <w:t>talu, w które doposażone zostały</w:t>
      </w:r>
      <w:r w:rsidRPr="00A0722F">
        <w:rPr>
          <w:rFonts w:eastAsia="Times New Roman"/>
          <w:sz w:val="24"/>
          <w:szCs w:val="24"/>
        </w:rPr>
        <w:t xml:space="preserve"> patrole. Ponadto SOK zyskała prawo do rejestracji i nagrywania obrazu, co</w:t>
      </w:r>
      <w:r w:rsidR="00856F7E">
        <w:rPr>
          <w:rFonts w:eastAsia="Times New Roman"/>
          <w:sz w:val="24"/>
          <w:szCs w:val="24"/>
        </w:rPr>
        <w:t xml:space="preserve"> ułatwi</w:t>
      </w:r>
      <w:r w:rsidR="000A2931">
        <w:rPr>
          <w:rFonts w:eastAsia="Times New Roman"/>
          <w:sz w:val="24"/>
          <w:szCs w:val="24"/>
        </w:rPr>
        <w:t>a</w:t>
      </w:r>
      <w:r w:rsidR="00856F7E">
        <w:rPr>
          <w:rFonts w:eastAsia="Times New Roman"/>
          <w:sz w:val="24"/>
          <w:szCs w:val="24"/>
        </w:rPr>
        <w:t xml:space="preserve"> mundurowym monitoring i </w:t>
      </w:r>
      <w:r w:rsidRPr="00A0722F">
        <w:rPr>
          <w:rFonts w:eastAsia="Times New Roman"/>
          <w:sz w:val="24"/>
          <w:szCs w:val="24"/>
        </w:rPr>
        <w:t xml:space="preserve">obserwację tłumu. </w:t>
      </w:r>
    </w:p>
    <w:p w14:paraId="29992737" w14:textId="40636AA5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40FF0020" w14:textId="77777777" w:rsidR="00537095" w:rsidRPr="00A0722F" w:rsidRDefault="00537095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738230E9" w14:textId="2B3A688C" w:rsidR="00A0722F" w:rsidRPr="00A0722F" w:rsidRDefault="00A0722F" w:rsidP="00A0722F">
      <w:pPr>
        <w:spacing w:after="0" w:line="283" w:lineRule="auto"/>
        <w:rPr>
          <w:rFonts w:eastAsia="Times New Roman"/>
          <w:b/>
          <w:sz w:val="24"/>
          <w:szCs w:val="24"/>
        </w:rPr>
      </w:pPr>
      <w:r w:rsidRPr="00A0722F">
        <w:rPr>
          <w:rFonts w:eastAsia="Times New Roman"/>
          <w:b/>
          <w:sz w:val="24"/>
          <w:szCs w:val="24"/>
        </w:rPr>
        <w:t>WIĘCEJ FUNKCJONARIUSZY BĘDZIE OCHRANIAĆ TERENY KOLEJOWE</w:t>
      </w:r>
    </w:p>
    <w:p w14:paraId="3C2D25CF" w14:textId="77777777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649B42DE" w14:textId="1FBAC960" w:rsidR="00A0722F" w:rsidRPr="00A0722F" w:rsidRDefault="004E7C0F" w:rsidP="00A0722F">
      <w:pPr>
        <w:spacing w:after="0"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 w:rsidR="00A0722F" w:rsidRPr="00A0722F">
        <w:rPr>
          <w:rFonts w:eastAsia="Times New Roman"/>
          <w:sz w:val="24"/>
          <w:szCs w:val="24"/>
        </w:rPr>
        <w:t>o 3 sierpnia na terenie całego kraju tereny kolejowe będzie zabezpieczać nawet 1000 funkcjonariuszy SOK w ciągu doby. Uroczystości w</w:t>
      </w:r>
      <w:r w:rsidR="00856F7E">
        <w:rPr>
          <w:rFonts w:eastAsia="Times New Roman"/>
          <w:sz w:val="24"/>
          <w:szCs w:val="24"/>
        </w:rPr>
        <w:t xml:space="preserve"> Krakowie w dniach 25 lipca – 3 </w:t>
      </w:r>
      <w:r w:rsidR="00A0722F" w:rsidRPr="00A0722F">
        <w:rPr>
          <w:rFonts w:eastAsia="Times New Roman"/>
          <w:sz w:val="24"/>
          <w:szCs w:val="24"/>
        </w:rPr>
        <w:t>sierpnia na stacjach, przystankach kolejowych oraz na</w:t>
      </w:r>
      <w:r w:rsidR="000A2931">
        <w:rPr>
          <w:rFonts w:eastAsia="Times New Roman"/>
          <w:sz w:val="24"/>
          <w:szCs w:val="24"/>
        </w:rPr>
        <w:t xml:space="preserve"> szlakach zabezpiecza</w:t>
      </w:r>
      <w:r w:rsidR="00856F7E">
        <w:rPr>
          <w:rFonts w:eastAsia="Times New Roman"/>
          <w:sz w:val="24"/>
          <w:szCs w:val="24"/>
        </w:rPr>
        <w:t xml:space="preserve"> w </w:t>
      </w:r>
      <w:r w:rsidR="00A0722F" w:rsidRPr="00A0722F">
        <w:rPr>
          <w:rFonts w:eastAsia="Times New Roman"/>
          <w:sz w:val="24"/>
          <w:szCs w:val="24"/>
        </w:rPr>
        <w:t xml:space="preserve">ciągu doby ponad 500 funkcjonariuszy SOK. Na dworcach o bezpieczeństwo podróżnych </w:t>
      </w:r>
      <w:r w:rsidR="0050469E">
        <w:rPr>
          <w:rFonts w:eastAsia="Times New Roman"/>
          <w:sz w:val="24"/>
          <w:szCs w:val="24"/>
        </w:rPr>
        <w:t>dbają</w:t>
      </w:r>
      <w:r w:rsidR="00A0722F" w:rsidRPr="00A0722F">
        <w:rPr>
          <w:rFonts w:eastAsia="Times New Roman"/>
          <w:sz w:val="24"/>
          <w:szCs w:val="24"/>
        </w:rPr>
        <w:t xml:space="preserve"> również pracownicy firm ochroniarskich</w:t>
      </w:r>
      <w:r w:rsidR="0050469E">
        <w:rPr>
          <w:rFonts w:eastAsia="Times New Roman"/>
          <w:sz w:val="24"/>
          <w:szCs w:val="24"/>
        </w:rPr>
        <w:t>, którzy pracują</w:t>
      </w:r>
      <w:r w:rsidR="000A2931">
        <w:rPr>
          <w:rFonts w:eastAsia="Times New Roman"/>
          <w:sz w:val="24"/>
          <w:szCs w:val="24"/>
        </w:rPr>
        <w:t xml:space="preserve"> </w:t>
      </w:r>
      <w:r w:rsidR="00A0722F" w:rsidRPr="00A0722F">
        <w:rPr>
          <w:rFonts w:eastAsia="Times New Roman"/>
          <w:sz w:val="24"/>
          <w:szCs w:val="24"/>
        </w:rPr>
        <w:t xml:space="preserve">na ponad </w:t>
      </w:r>
      <w:r w:rsidR="00856F7E">
        <w:rPr>
          <w:rFonts w:eastAsia="Times New Roman"/>
          <w:sz w:val="24"/>
          <w:szCs w:val="24"/>
        </w:rPr>
        <w:t>230 obiektach w całym kraju. Na </w:t>
      </w:r>
      <w:r w:rsidR="00A0722F" w:rsidRPr="00A0722F">
        <w:rPr>
          <w:rFonts w:eastAsia="Times New Roman"/>
          <w:sz w:val="24"/>
          <w:szCs w:val="24"/>
        </w:rPr>
        <w:t>150 dworcach zainstalowany jest system monitoringu.</w:t>
      </w:r>
    </w:p>
    <w:p w14:paraId="23931071" w14:textId="77777777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336131F7" w14:textId="426F238C" w:rsidR="00A0722F" w:rsidRPr="00A0722F" w:rsidRDefault="0050469E" w:rsidP="00A0722F">
      <w:pPr>
        <w:spacing w:after="0"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Przez całą dobę podróżni mają do dyspozycji</w:t>
      </w:r>
      <w:r w:rsidR="00C641CE">
        <w:rPr>
          <w:rFonts w:eastAsia="Times New Roman"/>
          <w:sz w:val="24"/>
          <w:szCs w:val="24"/>
        </w:rPr>
        <w:t xml:space="preserve"> telefon bezpieczeństwa SOK </w:t>
      </w:r>
      <w:r w:rsidR="00A0722F" w:rsidRPr="00A0722F">
        <w:rPr>
          <w:rFonts w:eastAsia="Times New Roman"/>
          <w:sz w:val="24"/>
          <w:szCs w:val="24"/>
        </w:rPr>
        <w:t xml:space="preserve">22 474 00 00. </w:t>
      </w:r>
      <w:r>
        <w:rPr>
          <w:rFonts w:eastAsia="Times New Roman"/>
          <w:sz w:val="24"/>
          <w:szCs w:val="24"/>
        </w:rPr>
        <w:t>Podczas ŚDM, d</w:t>
      </w:r>
      <w:r w:rsidR="00CE6A9B">
        <w:rPr>
          <w:rFonts w:eastAsia="Times New Roman"/>
          <w:sz w:val="24"/>
          <w:szCs w:val="24"/>
        </w:rPr>
        <w:t xml:space="preserve">zwoniąc na ten numer </w:t>
      </w:r>
      <w:r>
        <w:rPr>
          <w:rFonts w:eastAsia="Times New Roman"/>
          <w:sz w:val="24"/>
          <w:szCs w:val="24"/>
        </w:rPr>
        <w:t>można się porozumieć także w języku angielskim.</w:t>
      </w:r>
    </w:p>
    <w:p w14:paraId="32C6991D" w14:textId="11B4B0B5" w:rsidR="00A0722F" w:rsidRDefault="00A0722F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5BEBC481" w14:textId="77777777" w:rsidR="00537095" w:rsidRPr="00A0722F" w:rsidRDefault="00537095" w:rsidP="00A0722F">
      <w:pPr>
        <w:spacing w:after="0" w:line="283" w:lineRule="auto"/>
        <w:rPr>
          <w:rFonts w:eastAsia="Times New Roman"/>
          <w:sz w:val="24"/>
          <w:szCs w:val="24"/>
        </w:rPr>
      </w:pPr>
    </w:p>
    <w:p w14:paraId="013E3CD6" w14:textId="1859DC55" w:rsidR="00A15D8E" w:rsidRPr="00A15D8E" w:rsidRDefault="00A15D8E" w:rsidP="00A0722F">
      <w:pPr>
        <w:spacing w:after="0" w:line="283" w:lineRule="auto"/>
        <w:rPr>
          <w:b/>
          <w:sz w:val="24"/>
          <w:szCs w:val="24"/>
        </w:rPr>
      </w:pPr>
      <w:r w:rsidRPr="00A15D8E">
        <w:rPr>
          <w:rFonts w:eastAsia="Times New Roman"/>
          <w:b/>
          <w:sz w:val="24"/>
          <w:szCs w:val="24"/>
        </w:rPr>
        <w:t>OGRANICZENIA DLA PODRÓŻNYCH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0C5A9A95" w14:textId="2E31DA7C" w:rsidR="00A2382E" w:rsidRDefault="00A2382E" w:rsidP="00D2734C">
      <w:pPr>
        <w:spacing w:after="0" w:line="283" w:lineRule="auto"/>
        <w:rPr>
          <w:sz w:val="24"/>
          <w:szCs w:val="24"/>
        </w:rPr>
      </w:pPr>
    </w:p>
    <w:p w14:paraId="499795F2" w14:textId="4D25F92B" w:rsidR="00A15D8E" w:rsidRDefault="00A15D8E" w:rsidP="00D2734C">
      <w:pPr>
        <w:spacing w:after="0" w:line="283" w:lineRule="auto"/>
        <w:rPr>
          <w:sz w:val="24"/>
          <w:szCs w:val="24"/>
        </w:rPr>
      </w:pPr>
      <w:r>
        <w:rPr>
          <w:sz w:val="24"/>
          <w:szCs w:val="24"/>
        </w:rPr>
        <w:t>Oprócz wszystkich udogodnień przygotowanych dla podróżnych przez spółki kolejowe (dodatkowe pociągi, specjalna oferta biletowa, wzmocnione służby informacyjne, zapewnienie dodatkowych komunikatów w języku angielskim), pasażerowie muszą się również liczyć z ograniczeniami podyktowanymi wymogami bezpieczeństwa</w:t>
      </w:r>
      <w:r w:rsidR="00920A5C">
        <w:rPr>
          <w:sz w:val="24"/>
          <w:szCs w:val="24"/>
        </w:rPr>
        <w:t>,</w:t>
      </w:r>
      <w:r>
        <w:rPr>
          <w:sz w:val="24"/>
          <w:szCs w:val="24"/>
        </w:rPr>
        <w:t xml:space="preserve"> w postaci zamkniętych parkingów na niektórych dworcach i brakiem możliwości skorzystania ze skrytek bagażowych na terenie dworców. </w:t>
      </w:r>
    </w:p>
    <w:p w14:paraId="28118DA7" w14:textId="4473F4F1" w:rsidR="00A15D8E" w:rsidRDefault="00A15D8E" w:rsidP="00D2734C">
      <w:pPr>
        <w:spacing w:after="0" w:line="283" w:lineRule="auto"/>
        <w:rPr>
          <w:sz w:val="24"/>
          <w:szCs w:val="24"/>
        </w:rPr>
      </w:pPr>
    </w:p>
    <w:p w14:paraId="23DB45E2" w14:textId="5A8D1CA6" w:rsidR="00920A5C" w:rsidRPr="00920A5C" w:rsidRDefault="00A40E98" w:rsidP="00A40E98">
      <w:pPr>
        <w:spacing w:after="0" w:line="283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Czasowe w</w:t>
      </w:r>
      <w:r w:rsidR="00920A5C">
        <w:rPr>
          <w:sz w:val="24"/>
          <w:szCs w:val="24"/>
        </w:rPr>
        <w:t>yłączenie z użytkowania dotyczy parkingów</w:t>
      </w:r>
      <w:r w:rsidR="00920A5C" w:rsidRPr="00920A5C">
        <w:rPr>
          <w:sz w:val="24"/>
          <w:szCs w:val="24"/>
        </w:rPr>
        <w:t xml:space="preserve"> przy 1</w:t>
      </w:r>
      <w:r w:rsidR="00F54C91">
        <w:rPr>
          <w:sz w:val="24"/>
          <w:szCs w:val="24"/>
        </w:rPr>
        <w:t>5</w:t>
      </w:r>
      <w:r w:rsidR="00920A5C" w:rsidRPr="00920A5C">
        <w:rPr>
          <w:sz w:val="24"/>
          <w:szCs w:val="24"/>
        </w:rPr>
        <w:t xml:space="preserve"> dworcach kolejowych</w:t>
      </w:r>
      <w:r>
        <w:rPr>
          <w:sz w:val="24"/>
          <w:szCs w:val="24"/>
        </w:rPr>
        <w:t xml:space="preserve">: </w:t>
      </w:r>
      <w:r w:rsidRPr="00920A5C">
        <w:rPr>
          <w:sz w:val="24"/>
          <w:szCs w:val="24"/>
        </w:rPr>
        <w:t xml:space="preserve">Częstochowa, Częstochowa </w:t>
      </w:r>
      <w:proofErr w:type="spellStart"/>
      <w:r w:rsidRPr="00920A5C">
        <w:rPr>
          <w:sz w:val="24"/>
          <w:szCs w:val="24"/>
        </w:rPr>
        <w:t>Stradom</w:t>
      </w:r>
      <w:proofErr w:type="spellEnd"/>
      <w:r w:rsidRPr="00920A5C">
        <w:rPr>
          <w:sz w:val="24"/>
          <w:szCs w:val="24"/>
        </w:rPr>
        <w:t xml:space="preserve">, Gdańsk Główny, Katowice, Kielce, Kraków Główny, Kraków </w:t>
      </w:r>
      <w:proofErr w:type="spellStart"/>
      <w:r w:rsidRPr="00920A5C">
        <w:rPr>
          <w:sz w:val="24"/>
          <w:szCs w:val="24"/>
        </w:rPr>
        <w:t>Płaszów</w:t>
      </w:r>
      <w:proofErr w:type="spellEnd"/>
      <w:r w:rsidRPr="00920A5C">
        <w:rPr>
          <w:sz w:val="24"/>
          <w:szCs w:val="24"/>
        </w:rPr>
        <w:t>, Lublin</w:t>
      </w:r>
      <w:r>
        <w:rPr>
          <w:sz w:val="24"/>
          <w:szCs w:val="24"/>
        </w:rPr>
        <w:t>,</w:t>
      </w:r>
      <w:r w:rsidRPr="00920A5C">
        <w:rPr>
          <w:sz w:val="24"/>
          <w:szCs w:val="24"/>
        </w:rPr>
        <w:t xml:space="preserve"> Olsztyn Główny</w:t>
      </w:r>
      <w:r>
        <w:rPr>
          <w:sz w:val="24"/>
          <w:szCs w:val="24"/>
        </w:rPr>
        <w:t xml:space="preserve">, </w:t>
      </w:r>
      <w:r w:rsidRPr="00920A5C">
        <w:rPr>
          <w:sz w:val="24"/>
          <w:szCs w:val="24"/>
        </w:rPr>
        <w:t>Poznań Główny</w:t>
      </w:r>
      <w:r>
        <w:rPr>
          <w:sz w:val="24"/>
          <w:szCs w:val="24"/>
        </w:rPr>
        <w:t>,</w:t>
      </w:r>
      <w:r w:rsidRPr="00920A5C">
        <w:rPr>
          <w:sz w:val="24"/>
          <w:szCs w:val="24"/>
        </w:rPr>
        <w:t xml:space="preserve"> Przemyśl Główny</w:t>
      </w:r>
      <w:r>
        <w:rPr>
          <w:sz w:val="24"/>
          <w:szCs w:val="24"/>
        </w:rPr>
        <w:t>,</w:t>
      </w:r>
      <w:r w:rsidRPr="00920A5C">
        <w:rPr>
          <w:sz w:val="24"/>
          <w:szCs w:val="24"/>
        </w:rPr>
        <w:t xml:space="preserve"> Rzeszów Główny</w:t>
      </w:r>
      <w:r>
        <w:rPr>
          <w:sz w:val="24"/>
          <w:szCs w:val="24"/>
        </w:rPr>
        <w:t xml:space="preserve">, </w:t>
      </w:r>
      <w:r w:rsidRPr="00920A5C">
        <w:rPr>
          <w:sz w:val="24"/>
          <w:szCs w:val="24"/>
        </w:rPr>
        <w:t>Warszawa</w:t>
      </w:r>
      <w:r w:rsidR="00F54C91">
        <w:rPr>
          <w:sz w:val="24"/>
          <w:szCs w:val="24"/>
        </w:rPr>
        <w:t xml:space="preserve"> Wschodnia, Warszawa Zachodnia</w:t>
      </w:r>
      <w:r>
        <w:rPr>
          <w:sz w:val="24"/>
          <w:szCs w:val="24"/>
        </w:rPr>
        <w:t>, Wrocław Główny.</w:t>
      </w:r>
      <w:r w:rsidRPr="00920A5C">
        <w:rPr>
          <w:sz w:val="24"/>
          <w:szCs w:val="24"/>
        </w:rPr>
        <w:t xml:space="preserve"> </w:t>
      </w:r>
      <w:r w:rsidR="00920A5C">
        <w:rPr>
          <w:sz w:val="24"/>
          <w:szCs w:val="24"/>
        </w:rPr>
        <w:t xml:space="preserve">Szczegółowo wyłączenia </w:t>
      </w:r>
      <w:r>
        <w:rPr>
          <w:sz w:val="24"/>
          <w:szCs w:val="24"/>
        </w:rPr>
        <w:t xml:space="preserve">parkingów </w:t>
      </w:r>
      <w:r w:rsidR="00920A5C">
        <w:rPr>
          <w:sz w:val="24"/>
          <w:szCs w:val="24"/>
        </w:rPr>
        <w:t xml:space="preserve">opisane są </w:t>
      </w:r>
      <w:r>
        <w:rPr>
          <w:sz w:val="24"/>
          <w:szCs w:val="24"/>
        </w:rPr>
        <w:t>w załączniku.</w:t>
      </w:r>
    </w:p>
    <w:p w14:paraId="0D396CBC" w14:textId="6F0D115B" w:rsidR="00A15D8E" w:rsidRDefault="00A15D8E" w:rsidP="00D2734C">
      <w:pPr>
        <w:spacing w:after="0" w:line="283" w:lineRule="auto"/>
        <w:rPr>
          <w:sz w:val="24"/>
          <w:szCs w:val="24"/>
        </w:rPr>
      </w:pPr>
    </w:p>
    <w:p w14:paraId="635FBE93" w14:textId="7EDE5DE7" w:rsidR="00A15D8E" w:rsidRDefault="00A15D8E" w:rsidP="00D2734C">
      <w:pPr>
        <w:spacing w:after="0" w:line="283" w:lineRule="auto"/>
        <w:rPr>
          <w:sz w:val="24"/>
          <w:szCs w:val="24"/>
        </w:rPr>
      </w:pPr>
    </w:p>
    <w:p w14:paraId="33C56D57" w14:textId="77777777" w:rsidR="00537095" w:rsidRDefault="00537095" w:rsidP="00D2734C">
      <w:pPr>
        <w:spacing w:after="0" w:line="283" w:lineRule="auto"/>
        <w:rPr>
          <w:sz w:val="24"/>
          <w:szCs w:val="24"/>
        </w:rPr>
      </w:pPr>
      <w:bookmarkStart w:id="0" w:name="_GoBack"/>
      <w:bookmarkEnd w:id="0"/>
    </w:p>
    <w:p w14:paraId="252FD2D4" w14:textId="77777777" w:rsidR="00A2382E" w:rsidRDefault="00A2382E" w:rsidP="00D2734C">
      <w:pPr>
        <w:spacing w:after="0" w:line="283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2691"/>
      </w:tblGrid>
      <w:tr w:rsidR="006071C0" w:rsidRPr="00537095" w14:paraId="259B1DEB" w14:textId="6790681E" w:rsidTr="006071C0">
        <w:trPr>
          <w:trHeight w:val="1738"/>
        </w:trPr>
        <w:tc>
          <w:tcPr>
            <w:tcW w:w="1985" w:type="dxa"/>
          </w:tcPr>
          <w:p w14:paraId="76B1B745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rPr>
                <w:b/>
                <w:bCs/>
              </w:rPr>
              <w:t>PKP S.A.</w:t>
            </w:r>
          </w:p>
          <w:p w14:paraId="1AD0CC94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6071C0">
              <w:rPr>
                <w:b/>
              </w:rPr>
              <w:t>Paulina Jankowska</w:t>
            </w:r>
          </w:p>
          <w:p w14:paraId="5744FCA4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t>Rzecznik prasowy</w:t>
            </w:r>
          </w:p>
          <w:p w14:paraId="0C9D063C" w14:textId="67A8E4E5" w:rsidR="006071C0" w:rsidRPr="00856F7E" w:rsidRDefault="006071C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856F7E">
              <w:rPr>
                <w:lang w:val="en-GB"/>
              </w:rPr>
              <w:t>T: 22 47 49 351</w:t>
            </w:r>
          </w:p>
          <w:p w14:paraId="7F04D96D" w14:textId="43928945" w:rsidR="006071C0" w:rsidRPr="00856F7E" w:rsidRDefault="006071C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856F7E">
              <w:rPr>
                <w:lang w:val="en-GB"/>
              </w:rPr>
              <w:t>E: </w:t>
            </w:r>
            <w:hyperlink r:id="rId8" w:history="1">
              <w:r w:rsidRPr="00856F7E">
                <w:rPr>
                  <w:rStyle w:val="Hipercze"/>
                  <w:lang w:val="en-GB"/>
                </w:rPr>
                <w:t>rzecznik@pkp.pl</w:t>
              </w:r>
            </w:hyperlink>
          </w:p>
        </w:tc>
        <w:tc>
          <w:tcPr>
            <w:tcW w:w="2268" w:type="dxa"/>
          </w:tcPr>
          <w:p w14:paraId="78161C30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rPr>
                <w:b/>
                <w:bCs/>
              </w:rPr>
              <w:t>PKP Intercity S.A.</w:t>
            </w:r>
          </w:p>
          <w:p w14:paraId="0344455E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6071C0">
              <w:rPr>
                <w:b/>
              </w:rPr>
              <w:t>Beata Czemerajda</w:t>
            </w:r>
          </w:p>
          <w:p w14:paraId="6D25D839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t>p.o. rzecznika prasowego</w:t>
            </w:r>
          </w:p>
          <w:p w14:paraId="5FE501F0" w14:textId="48889328" w:rsidR="006071C0" w:rsidRPr="00856F7E" w:rsidRDefault="006071C0" w:rsidP="006071C0">
            <w:pPr>
              <w:tabs>
                <w:tab w:val="center" w:pos="6804"/>
              </w:tabs>
              <w:spacing w:line="278" w:lineRule="auto"/>
            </w:pPr>
            <w:r w:rsidRPr="006071C0">
              <w:t>T: 22 47 42 832</w:t>
            </w:r>
            <w:r w:rsidRPr="006071C0">
              <w:br/>
              <w:t>E: </w:t>
            </w:r>
            <w:hyperlink r:id="rId9" w:history="1">
              <w:r w:rsidRPr="006071C0">
                <w:rPr>
                  <w:rStyle w:val="Hipercze"/>
                </w:rPr>
                <w:t>rze</w:t>
              </w:r>
              <w:r w:rsidRPr="00856F7E">
                <w:rPr>
                  <w:rStyle w:val="Hipercze"/>
                </w:rPr>
                <w:t>cznik@intercity.pl</w:t>
              </w:r>
            </w:hyperlink>
          </w:p>
        </w:tc>
        <w:tc>
          <w:tcPr>
            <w:tcW w:w="2126" w:type="dxa"/>
          </w:tcPr>
          <w:p w14:paraId="6F882F13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rPr>
                <w:b/>
                <w:bCs/>
              </w:rPr>
              <w:t>PKP Polskie Linie Kolejowe S.A.</w:t>
            </w:r>
          </w:p>
          <w:p w14:paraId="5682D267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6071C0">
              <w:rPr>
                <w:b/>
              </w:rPr>
              <w:t>Mirosław Siemieniec</w:t>
            </w:r>
          </w:p>
          <w:p w14:paraId="73CEA5D6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 w:rsidRPr="006071C0">
              <w:t>Rzecznik prasowy</w:t>
            </w:r>
          </w:p>
          <w:p w14:paraId="59BCFC93" w14:textId="59937299" w:rsidR="006071C0" w:rsidRPr="006071C0" w:rsidRDefault="006071C0" w:rsidP="00087C8C">
            <w:pPr>
              <w:tabs>
                <w:tab w:val="center" w:pos="6804"/>
              </w:tabs>
              <w:spacing w:line="278" w:lineRule="auto"/>
            </w:pPr>
            <w:r>
              <w:t>T</w:t>
            </w:r>
            <w:r w:rsidRPr="006071C0">
              <w:t xml:space="preserve">: </w:t>
            </w:r>
            <w:r w:rsidRPr="006071C0">
              <w:rPr>
                <w:rFonts w:ascii="Arial" w:hAnsi="Arial" w:cs="Arial"/>
                <w:color w:val="003C66"/>
                <w:shd w:val="clear" w:color="auto" w:fill="FFFFFF"/>
              </w:rPr>
              <w:t xml:space="preserve"> </w:t>
            </w:r>
            <w:r w:rsidRPr="006071C0">
              <w:t>694 480 239</w:t>
            </w:r>
          </w:p>
          <w:p w14:paraId="42327ABB" w14:textId="7EE108AC" w:rsidR="006071C0" w:rsidRPr="00856F7E" w:rsidRDefault="006071C0" w:rsidP="006071C0">
            <w:pPr>
              <w:tabs>
                <w:tab w:val="center" w:pos="6804"/>
              </w:tabs>
              <w:spacing w:line="278" w:lineRule="auto"/>
              <w:rPr>
                <w:color w:val="0000FF" w:themeColor="hyperlink"/>
                <w:u w:val="single"/>
                <w:lang w:val="en-GB"/>
              </w:rPr>
            </w:pPr>
            <w:r w:rsidRPr="00856F7E">
              <w:rPr>
                <w:lang w:val="en-GB"/>
              </w:rPr>
              <w:t xml:space="preserve">E: </w:t>
            </w:r>
            <w:hyperlink r:id="rId10" w:history="1">
              <w:r w:rsidRPr="00856F7E">
                <w:rPr>
                  <w:rStyle w:val="Hipercze"/>
                  <w:lang w:val="en-GB"/>
                </w:rPr>
                <w:t>rzecznik@plk-sa.pl</w:t>
              </w:r>
            </w:hyperlink>
          </w:p>
        </w:tc>
        <w:tc>
          <w:tcPr>
            <w:tcW w:w="2691" w:type="dxa"/>
          </w:tcPr>
          <w:p w14:paraId="0F63C695" w14:textId="77777777" w:rsidR="006071C0" w:rsidRPr="006071C0" w:rsidRDefault="006071C0" w:rsidP="006071C0">
            <w:pPr>
              <w:tabs>
                <w:tab w:val="center" w:pos="6804"/>
              </w:tabs>
              <w:spacing w:line="278" w:lineRule="auto"/>
              <w:rPr>
                <w:rStyle w:val="Hipercze"/>
                <w:b/>
                <w:color w:val="auto"/>
                <w:u w:val="none"/>
              </w:rPr>
            </w:pPr>
            <w:r w:rsidRPr="006071C0">
              <w:rPr>
                <w:rStyle w:val="Hipercze"/>
                <w:b/>
                <w:color w:val="auto"/>
                <w:u w:val="none"/>
              </w:rPr>
              <w:t>Straż Ochrony Kolei</w:t>
            </w:r>
          </w:p>
          <w:p w14:paraId="01C5FE27" w14:textId="77777777" w:rsidR="006071C0" w:rsidRPr="006071C0" w:rsidRDefault="006071C0" w:rsidP="006071C0">
            <w:pPr>
              <w:tabs>
                <w:tab w:val="center" w:pos="6804"/>
              </w:tabs>
              <w:spacing w:line="278" w:lineRule="auto"/>
              <w:rPr>
                <w:rStyle w:val="Hipercze"/>
                <w:b/>
                <w:color w:val="auto"/>
                <w:u w:val="none"/>
              </w:rPr>
            </w:pPr>
            <w:r w:rsidRPr="006071C0">
              <w:rPr>
                <w:rStyle w:val="Hipercze"/>
                <w:b/>
                <w:color w:val="auto"/>
                <w:u w:val="none"/>
              </w:rPr>
              <w:t>Diana Zborowska</w:t>
            </w:r>
          </w:p>
          <w:p w14:paraId="23B3BE3D" w14:textId="77777777" w:rsidR="006071C0" w:rsidRPr="006071C0" w:rsidRDefault="006071C0" w:rsidP="006071C0">
            <w:pPr>
              <w:tabs>
                <w:tab w:val="center" w:pos="6804"/>
              </w:tabs>
              <w:spacing w:line="278" w:lineRule="auto"/>
              <w:rPr>
                <w:rStyle w:val="Hipercze"/>
                <w:color w:val="auto"/>
                <w:u w:val="none"/>
              </w:rPr>
            </w:pPr>
            <w:r w:rsidRPr="006071C0">
              <w:rPr>
                <w:rStyle w:val="Hipercze"/>
                <w:color w:val="auto"/>
                <w:u w:val="none"/>
              </w:rPr>
              <w:t>Rzecznik Prasowy</w:t>
            </w:r>
          </w:p>
          <w:p w14:paraId="4195FA1C" w14:textId="0DE54462" w:rsidR="006071C0" w:rsidRPr="006071C0" w:rsidRDefault="006071C0" w:rsidP="006071C0">
            <w:pPr>
              <w:tabs>
                <w:tab w:val="center" w:pos="6804"/>
              </w:tabs>
              <w:spacing w:line="278" w:lineRule="auto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T:</w:t>
            </w:r>
            <w:r w:rsidRPr="006071C0">
              <w:rPr>
                <w:rStyle w:val="Hipercze"/>
                <w:color w:val="auto"/>
                <w:u w:val="none"/>
                <w:lang w:val="en-GB"/>
              </w:rPr>
              <w:t xml:space="preserve"> 600 083 809</w:t>
            </w:r>
          </w:p>
          <w:p w14:paraId="31A8EDBF" w14:textId="4F36A7BE" w:rsidR="006071C0" w:rsidRPr="006071C0" w:rsidRDefault="006071C0" w:rsidP="006071C0">
            <w:pPr>
              <w:tabs>
                <w:tab w:val="center" w:pos="6804"/>
              </w:tabs>
              <w:spacing w:line="278" w:lineRule="auto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E</w:t>
            </w:r>
            <w:r w:rsidRPr="006071C0">
              <w:rPr>
                <w:rStyle w:val="Hipercze"/>
                <w:color w:val="auto"/>
                <w:u w:val="none"/>
                <w:lang w:val="en-GB"/>
              </w:rPr>
              <w:t xml:space="preserve">: </w:t>
            </w:r>
            <w:hyperlink r:id="rId11" w:history="1">
              <w:r w:rsidRPr="001A0830">
                <w:rPr>
                  <w:rStyle w:val="Hipercze"/>
                  <w:lang w:val="en-GB"/>
                </w:rPr>
                <w:t>diana.zborowska@plk-sa.pl</w:t>
              </w:r>
            </w:hyperlink>
            <w:r>
              <w:rPr>
                <w:rStyle w:val="Hipercze"/>
                <w:color w:val="auto"/>
                <w:u w:val="none"/>
                <w:lang w:val="en-GB"/>
              </w:rPr>
              <w:t xml:space="preserve"> </w:t>
            </w:r>
          </w:p>
          <w:p w14:paraId="29F7283B" w14:textId="77777777" w:rsidR="006071C0" w:rsidRPr="006071C0" w:rsidRDefault="006071C0" w:rsidP="00087C8C">
            <w:pPr>
              <w:tabs>
                <w:tab w:val="center" w:pos="6804"/>
              </w:tabs>
              <w:spacing w:line="278" w:lineRule="auto"/>
              <w:rPr>
                <w:b/>
                <w:bCs/>
                <w:lang w:val="en-GB"/>
              </w:rPr>
            </w:pPr>
          </w:p>
        </w:tc>
      </w:tr>
    </w:tbl>
    <w:p w14:paraId="49E4FC0C" w14:textId="5CCCF8C3" w:rsidR="00BD35E2" w:rsidRPr="007D505B" w:rsidRDefault="00BD35E2" w:rsidP="00D2734C">
      <w:pPr>
        <w:spacing w:after="0" w:line="283" w:lineRule="auto"/>
        <w:rPr>
          <w:sz w:val="24"/>
          <w:szCs w:val="24"/>
          <w:lang w:val="en-GB"/>
        </w:rPr>
      </w:pPr>
    </w:p>
    <w:sectPr w:rsidR="00BD35E2" w:rsidRPr="007D505B" w:rsidSect="007A2EDA">
      <w:headerReference w:type="default" r:id="rId12"/>
      <w:footerReference w:type="default" r:id="rId13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E72D" w14:textId="77777777" w:rsidR="00525D84" w:rsidRDefault="00525D84" w:rsidP="00B557D2">
      <w:pPr>
        <w:spacing w:after="0" w:line="240" w:lineRule="auto"/>
      </w:pPr>
      <w:r>
        <w:separator/>
      </w:r>
    </w:p>
  </w:endnote>
  <w:endnote w:type="continuationSeparator" w:id="0">
    <w:p w14:paraId="75F06A75" w14:textId="77777777" w:rsidR="00525D84" w:rsidRDefault="00525D84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33CA" w14:textId="77777777" w:rsidR="00B557D2" w:rsidRDefault="007A2EDA">
    <w:pPr>
      <w:pStyle w:val="Stopka"/>
    </w:pPr>
    <w:r w:rsidRPr="007A2EDA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35742A9" wp14:editId="65A51147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C4E0" w14:textId="77777777" w:rsidR="00525D84" w:rsidRDefault="00525D84" w:rsidP="00B557D2">
      <w:pPr>
        <w:spacing w:after="0" w:line="240" w:lineRule="auto"/>
      </w:pPr>
      <w:r>
        <w:separator/>
      </w:r>
    </w:p>
  </w:footnote>
  <w:footnote w:type="continuationSeparator" w:id="0">
    <w:p w14:paraId="284E2DDE" w14:textId="77777777" w:rsidR="00525D84" w:rsidRDefault="00525D84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E7E0" w14:textId="77777777" w:rsidR="00B557D2" w:rsidRDefault="00B557D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BC91466" wp14:editId="1C206F3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7CE"/>
    <w:multiLevelType w:val="hybridMultilevel"/>
    <w:tmpl w:val="0CE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2768"/>
    <w:multiLevelType w:val="hybridMultilevel"/>
    <w:tmpl w:val="0958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91028"/>
    <w:rsid w:val="000A2931"/>
    <w:rsid w:val="000C5C85"/>
    <w:rsid w:val="000E4D64"/>
    <w:rsid w:val="00113D99"/>
    <w:rsid w:val="001D6590"/>
    <w:rsid w:val="00280252"/>
    <w:rsid w:val="003626C8"/>
    <w:rsid w:val="00371628"/>
    <w:rsid w:val="003C4862"/>
    <w:rsid w:val="003D77F1"/>
    <w:rsid w:val="00434068"/>
    <w:rsid w:val="00447BFA"/>
    <w:rsid w:val="004824E9"/>
    <w:rsid w:val="0049455B"/>
    <w:rsid w:val="004A4FE0"/>
    <w:rsid w:val="004E2BCE"/>
    <w:rsid w:val="004E7C0F"/>
    <w:rsid w:val="0050469E"/>
    <w:rsid w:val="00505D31"/>
    <w:rsid w:val="00525D84"/>
    <w:rsid w:val="00537095"/>
    <w:rsid w:val="005C5204"/>
    <w:rsid w:val="005E39BD"/>
    <w:rsid w:val="006071C0"/>
    <w:rsid w:val="0061340C"/>
    <w:rsid w:val="00682BF1"/>
    <w:rsid w:val="0069443B"/>
    <w:rsid w:val="00795472"/>
    <w:rsid w:val="007A2EDA"/>
    <w:rsid w:val="007C09E0"/>
    <w:rsid w:val="007D505B"/>
    <w:rsid w:val="00856F7E"/>
    <w:rsid w:val="008A5783"/>
    <w:rsid w:val="008D706A"/>
    <w:rsid w:val="00920A5C"/>
    <w:rsid w:val="009E5F70"/>
    <w:rsid w:val="00A0722F"/>
    <w:rsid w:val="00A15D8E"/>
    <w:rsid w:val="00A2382E"/>
    <w:rsid w:val="00A40E98"/>
    <w:rsid w:val="00A6398B"/>
    <w:rsid w:val="00AB3414"/>
    <w:rsid w:val="00B01E0B"/>
    <w:rsid w:val="00B03261"/>
    <w:rsid w:val="00B36128"/>
    <w:rsid w:val="00B557D2"/>
    <w:rsid w:val="00B6038C"/>
    <w:rsid w:val="00B85EF4"/>
    <w:rsid w:val="00BD35E2"/>
    <w:rsid w:val="00C641CE"/>
    <w:rsid w:val="00C77DD0"/>
    <w:rsid w:val="00CC6D5A"/>
    <w:rsid w:val="00CC7381"/>
    <w:rsid w:val="00CD7E7A"/>
    <w:rsid w:val="00CE6A9B"/>
    <w:rsid w:val="00D12748"/>
    <w:rsid w:val="00D2734C"/>
    <w:rsid w:val="00DA6BC6"/>
    <w:rsid w:val="00DE4459"/>
    <w:rsid w:val="00E33A76"/>
    <w:rsid w:val="00E815B4"/>
    <w:rsid w:val="00E937CC"/>
    <w:rsid w:val="00E956EC"/>
    <w:rsid w:val="00EC5D93"/>
    <w:rsid w:val="00F16008"/>
    <w:rsid w:val="00F46B8A"/>
    <w:rsid w:val="00F52C17"/>
    <w:rsid w:val="00F54C91"/>
    <w:rsid w:val="00F76519"/>
    <w:rsid w:val="00F9728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7505"/>
  <w15:docId w15:val="{FF727B10-F542-4DB4-A3D7-189412E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40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51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D35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4F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1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k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zborowska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333B-D098-4B18-817B-121B8F8F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michał wrzosek</cp:lastModifiedBy>
  <cp:revision>3</cp:revision>
  <cp:lastPrinted>2016-07-14T11:20:00Z</cp:lastPrinted>
  <dcterms:created xsi:type="dcterms:W3CDTF">2016-07-25T11:23:00Z</dcterms:created>
  <dcterms:modified xsi:type="dcterms:W3CDTF">2016-07-25T12:21:00Z</dcterms:modified>
</cp:coreProperties>
</file>