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2D81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ABA65" wp14:editId="78AD7341">
                <wp:simplePos x="0" y="0"/>
                <wp:positionH relativeFrom="margin">
                  <wp:posOffset>-160324</wp:posOffset>
                </wp:positionH>
                <wp:positionV relativeFrom="paragraph">
                  <wp:posOffset>90115</wp:posOffset>
                </wp:positionV>
                <wp:extent cx="6581775" cy="101776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1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CE90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6E224FD6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355DC9AA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6A0E6196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44C2A7BC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7AA9B4E1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5B8D16EB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EB526E3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6A1B36D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46D11B9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774DB7BA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AB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" filled="f" stroked="f">
                <o:lock v:ext="edit" aspectratio="t"/>
                <v:textbox>
                  <w:txbxContent>
                    <w:p w14:paraId="6095CE90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6E224FD6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355DC9AA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6A0E6196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44C2A7BC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7AA9B4E1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5B8D16EB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EB526E3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6A1B36D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546D11B9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774DB7BA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C89CD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0D5F5272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1CEA9225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6DF547CA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4D7E64E6" w14:textId="77777777" w:rsidR="002526F8" w:rsidRPr="00E22B0C" w:rsidRDefault="002526F8" w:rsidP="002526F8">
      <w:pPr>
        <w:jc w:val="right"/>
        <w:rPr>
          <w:rFonts w:ascii="Arial" w:hAnsi="Arial" w:cs="Arial"/>
          <w:sz w:val="20"/>
          <w:szCs w:val="20"/>
        </w:rPr>
      </w:pPr>
      <w:r w:rsidRPr="00E22B0C">
        <w:rPr>
          <w:rFonts w:ascii="Arial" w:hAnsi="Arial" w:cs="Arial"/>
          <w:sz w:val="20"/>
          <w:szCs w:val="20"/>
        </w:rPr>
        <w:t xml:space="preserve">Warszawa, 5 </w:t>
      </w:r>
      <w:r>
        <w:rPr>
          <w:rFonts w:ascii="Arial" w:hAnsi="Arial" w:cs="Arial"/>
          <w:sz w:val="20"/>
          <w:szCs w:val="20"/>
        </w:rPr>
        <w:t xml:space="preserve">listopada </w:t>
      </w:r>
      <w:r w:rsidRPr="00E22B0C">
        <w:rPr>
          <w:rFonts w:ascii="Arial" w:hAnsi="Arial" w:cs="Arial"/>
          <w:sz w:val="20"/>
          <w:szCs w:val="20"/>
        </w:rPr>
        <w:t xml:space="preserve">2014 r. </w:t>
      </w:r>
    </w:p>
    <w:p w14:paraId="04F1A3AD" w14:textId="77777777" w:rsidR="002526F8" w:rsidRDefault="002526F8" w:rsidP="002526F8">
      <w:pPr>
        <w:rPr>
          <w:rFonts w:ascii="Arial" w:hAnsi="Arial" w:cs="Arial"/>
          <w:sz w:val="20"/>
          <w:szCs w:val="20"/>
        </w:rPr>
      </w:pPr>
    </w:p>
    <w:p w14:paraId="4520C856" w14:textId="77777777" w:rsidR="002526F8" w:rsidRPr="00E969BF" w:rsidRDefault="002526F8" w:rsidP="002526F8">
      <w:pPr>
        <w:rPr>
          <w:rFonts w:ascii="Arial" w:hAnsi="Arial" w:cs="Arial"/>
          <w:b/>
        </w:rPr>
      </w:pPr>
    </w:p>
    <w:p w14:paraId="7A8029E8" w14:textId="77777777" w:rsidR="002526F8" w:rsidRPr="00361AB3" w:rsidRDefault="002526F8" w:rsidP="002526F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21D49FAC" w14:textId="77777777" w:rsidR="002526F8" w:rsidRPr="00361AB3" w:rsidRDefault="002526F8" w:rsidP="002526F8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1AB3">
        <w:rPr>
          <w:rFonts w:ascii="Arial" w:eastAsia="Calibri" w:hAnsi="Arial" w:cs="Arial"/>
          <w:b/>
          <w:sz w:val="22"/>
          <w:szCs w:val="22"/>
          <w:lang w:eastAsia="en-US"/>
        </w:rPr>
        <w:t>Rośnie tempo prac na linii Warszawa – Tłuszcz</w:t>
      </w:r>
    </w:p>
    <w:p w14:paraId="74FE3CA8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1AB3">
        <w:rPr>
          <w:rFonts w:ascii="Arial" w:hAnsi="Arial" w:cs="Arial"/>
          <w:b/>
          <w:sz w:val="22"/>
          <w:szCs w:val="22"/>
        </w:rPr>
        <w:t>Demontaż mostu na rzece Liwiec, budowa nowoczesnych pero</w:t>
      </w:r>
      <w:r>
        <w:rPr>
          <w:rFonts w:ascii="Arial" w:hAnsi="Arial" w:cs="Arial"/>
          <w:b/>
          <w:sz w:val="22"/>
          <w:szCs w:val="22"/>
        </w:rPr>
        <w:t xml:space="preserve">nów, m.in. </w:t>
      </w:r>
      <w:r>
        <w:rPr>
          <w:rFonts w:ascii="Arial" w:hAnsi="Arial" w:cs="Arial"/>
          <w:b/>
          <w:sz w:val="22"/>
          <w:szCs w:val="22"/>
        </w:rPr>
        <w:br/>
        <w:t xml:space="preserve">w </w:t>
      </w:r>
      <w:r w:rsidRPr="00540361">
        <w:rPr>
          <w:rFonts w:ascii="Arial" w:hAnsi="Arial" w:cs="Arial"/>
          <w:b/>
          <w:sz w:val="22"/>
          <w:szCs w:val="22"/>
        </w:rPr>
        <w:t xml:space="preserve">Zagościńcu, Klembowie i Jasienicy oraz oddanie do ruchu nowej drogi łączącej Chrzęsne z Tłuszczem – to już widoczne efekty coraz szybciej postępujących prac na linii kolejowej z Warszawy do Tłuszcza. </w:t>
      </w:r>
    </w:p>
    <w:p w14:paraId="5869FB8E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E4609B" w14:textId="7C539BF3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0361">
        <w:rPr>
          <w:rFonts w:ascii="Arial" w:hAnsi="Arial" w:cs="Arial"/>
          <w:sz w:val="22"/>
          <w:szCs w:val="22"/>
        </w:rPr>
        <w:t xml:space="preserve">Realizowana na zlecenie PKP Polskich Linii Kolejowych S.A. modernizacja linii                      z Warszawy Rembertowa do Tłuszcza to jedno z najważniejszych zadań inwestycyjnych na polskich torach. Linia E 75 stanowi jedyne połączenie krajów nadbałtyckich z Polską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>i pozostałymi krajami Unii Europejskiej. Szlak jest częścią europejskiego korytarza transportowego zdefiniowanego jako Kolej bałtycka (</w:t>
      </w:r>
      <w:proofErr w:type="spellStart"/>
      <w:r w:rsidRPr="00540361">
        <w:rPr>
          <w:rFonts w:ascii="Arial" w:hAnsi="Arial" w:cs="Arial"/>
          <w:sz w:val="22"/>
          <w:szCs w:val="22"/>
        </w:rPr>
        <w:t>Rail</w:t>
      </w:r>
      <w:proofErr w:type="spellEnd"/>
      <w:r w:rsidRPr="00540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0361">
        <w:rPr>
          <w:rFonts w:ascii="Arial" w:hAnsi="Arial" w:cs="Arial"/>
          <w:sz w:val="22"/>
          <w:szCs w:val="22"/>
        </w:rPr>
        <w:t>Baltica</w:t>
      </w:r>
      <w:proofErr w:type="spellEnd"/>
      <w:r w:rsidRPr="00540361">
        <w:rPr>
          <w:rFonts w:ascii="Arial" w:hAnsi="Arial" w:cs="Arial"/>
          <w:sz w:val="22"/>
          <w:szCs w:val="22"/>
        </w:rPr>
        <w:t>), łączącego Helsinki przez Tallin, Rygę i Kowno z Warszawą. Nie bez znaczenia jest także kwestia transportu aglomeracyjnego. Dzięki d</w:t>
      </w:r>
      <w:r>
        <w:rPr>
          <w:rFonts w:ascii="Arial" w:hAnsi="Arial" w:cs="Arial"/>
          <w:sz w:val="22"/>
          <w:szCs w:val="22"/>
        </w:rPr>
        <w:t xml:space="preserve">obudowie torów </w:t>
      </w:r>
      <w:r w:rsidRPr="00540361">
        <w:rPr>
          <w:rFonts w:ascii="Arial" w:hAnsi="Arial" w:cs="Arial"/>
          <w:sz w:val="22"/>
          <w:szCs w:val="22"/>
        </w:rPr>
        <w:t>z Z</w:t>
      </w:r>
      <w:r>
        <w:rPr>
          <w:rFonts w:ascii="Arial" w:hAnsi="Arial" w:cs="Arial"/>
          <w:sz w:val="22"/>
          <w:szCs w:val="22"/>
        </w:rPr>
        <w:t xml:space="preserve">ielonki do Wołomina i powstaniu </w:t>
      </w:r>
      <w:r w:rsidRPr="00540361">
        <w:rPr>
          <w:rFonts w:ascii="Arial" w:hAnsi="Arial" w:cs="Arial"/>
          <w:sz w:val="22"/>
          <w:szCs w:val="22"/>
        </w:rPr>
        <w:t>przystanku Warszawa Mokry Łu</w:t>
      </w:r>
      <w:r>
        <w:rPr>
          <w:rFonts w:ascii="Arial" w:hAnsi="Arial" w:cs="Arial"/>
          <w:sz w:val="22"/>
          <w:szCs w:val="22"/>
        </w:rPr>
        <w:t xml:space="preserve">g, komunikacja </w:t>
      </w:r>
      <w:r w:rsidRPr="00540361">
        <w:rPr>
          <w:rFonts w:ascii="Arial" w:hAnsi="Arial" w:cs="Arial"/>
          <w:sz w:val="22"/>
          <w:szCs w:val="22"/>
        </w:rPr>
        <w:t xml:space="preserve">w obrębie stolicy będzie szybsza, bardziej wydajna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>i komfortowa</w:t>
      </w:r>
      <w:r w:rsidR="00973D2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540361">
        <w:rPr>
          <w:rFonts w:ascii="Arial" w:hAnsi="Arial" w:cs="Arial"/>
          <w:i/>
          <w:sz w:val="22"/>
          <w:szCs w:val="22"/>
        </w:rPr>
        <w:t xml:space="preserve"> </w:t>
      </w:r>
    </w:p>
    <w:p w14:paraId="785B1B55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3483FD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0361">
        <w:rPr>
          <w:rFonts w:ascii="Arial" w:hAnsi="Arial" w:cs="Arial"/>
          <w:b/>
          <w:sz w:val="22"/>
          <w:szCs w:val="22"/>
        </w:rPr>
        <w:t>Postęp prac widoczny gołym okiem</w:t>
      </w:r>
    </w:p>
    <w:p w14:paraId="2BB86158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7B3E0A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361">
        <w:rPr>
          <w:rFonts w:ascii="Arial" w:hAnsi="Arial" w:cs="Arial"/>
          <w:sz w:val="22"/>
          <w:szCs w:val="22"/>
        </w:rPr>
        <w:t>W połowie października na odcinku Tłuszcz – Łochów,</w:t>
      </w:r>
      <w:r w:rsidRPr="00540361" w:rsidDel="009B4E0C">
        <w:rPr>
          <w:rFonts w:ascii="Arial" w:hAnsi="Arial" w:cs="Arial"/>
          <w:sz w:val="22"/>
          <w:szCs w:val="22"/>
        </w:rPr>
        <w:t xml:space="preserve"> </w:t>
      </w:r>
      <w:r w:rsidRPr="00540361">
        <w:rPr>
          <w:rFonts w:ascii="Arial" w:hAnsi="Arial" w:cs="Arial"/>
          <w:sz w:val="22"/>
          <w:szCs w:val="22"/>
        </w:rPr>
        <w:t xml:space="preserve">ruch pociągów został całkowicie wstrzymany. Dzięki temu modernizacja linii będzie prowadzona sprawniej, a czas potrzebny na jej zakończenie skróci się o 10 miesięcy. W Zagościńcu, Klembowie, Jasienicy i innych miejscowościach powstają wygodniejsze, wyższe perony. Obiekty zostaną wyposażone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 xml:space="preserve">w nowe wiaty, ławki, elektroniczne wyświetlacze do prezentacji komunikatów oraz system nagłaśniający. Trwające roboty torowe (układanie podkładów i szyn), a także teletechniczne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>i energetyczne widać w wielu miejscach na trasie. Wszystkie mają zakończyć się jesienią 2016 r. </w:t>
      </w:r>
    </w:p>
    <w:p w14:paraId="7DA3ADEA" w14:textId="07383061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361">
        <w:rPr>
          <w:rFonts w:ascii="Arial" w:hAnsi="Arial" w:cs="Arial"/>
          <w:sz w:val="22"/>
          <w:szCs w:val="22"/>
        </w:rPr>
        <w:lastRenderedPageBreak/>
        <w:t>W ramach inwestycji, kompleksową modernizację przejdą 4 stacje i 15 przystanków – łącznie 38 peronów. Wybudowane zostaną m.in. przejścia podziemne, w</w:t>
      </w:r>
      <w:r>
        <w:rPr>
          <w:rFonts w:ascii="Arial" w:hAnsi="Arial" w:cs="Arial"/>
          <w:sz w:val="22"/>
          <w:szCs w:val="22"/>
        </w:rPr>
        <w:t xml:space="preserve">indy i </w:t>
      </w:r>
      <w:r w:rsidRPr="00540361">
        <w:rPr>
          <w:rFonts w:ascii="Arial" w:hAnsi="Arial" w:cs="Arial"/>
          <w:sz w:val="22"/>
          <w:szCs w:val="22"/>
        </w:rPr>
        <w:t>podjazdy. Dzięki pracom wykonanym na zlecenie PLK, komfort oczekiwania na pociągi będzie wyższy. Obiekty pozbawione będą barier architektonicznych, co pozwoli na skorzystanie z oferty kolei także osobom o ograniczonych możliwościach poruszania się.</w:t>
      </w:r>
    </w:p>
    <w:p w14:paraId="0B53F886" w14:textId="77777777" w:rsidR="002526F8" w:rsidRDefault="002526F8" w:rsidP="002526F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71F2BD" w14:textId="77777777" w:rsidR="002526F8" w:rsidRPr="00540361" w:rsidRDefault="002526F8" w:rsidP="002526F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0361">
        <w:rPr>
          <w:rFonts w:ascii="Arial" w:hAnsi="Arial" w:cs="Arial"/>
          <w:b/>
          <w:sz w:val="22"/>
          <w:szCs w:val="22"/>
        </w:rPr>
        <w:t xml:space="preserve">Kolej buduje mosty </w:t>
      </w:r>
    </w:p>
    <w:p w14:paraId="417A1021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361">
        <w:rPr>
          <w:rFonts w:ascii="Arial" w:hAnsi="Arial" w:cs="Arial"/>
          <w:sz w:val="22"/>
          <w:szCs w:val="22"/>
        </w:rPr>
        <w:t>Most na rzece Liwiec został już zdemontowany. Trwa rozbiórka przyczółków. W jego miejsce powstanie nowoczesny obiekt inżynieryjny o długości 74 i sze</w:t>
      </w:r>
      <w:r>
        <w:rPr>
          <w:rFonts w:ascii="Arial" w:hAnsi="Arial" w:cs="Arial"/>
          <w:sz w:val="22"/>
          <w:szCs w:val="22"/>
        </w:rPr>
        <w:t xml:space="preserve">rokości </w:t>
      </w:r>
      <w:r w:rsidRPr="00540361">
        <w:rPr>
          <w:rFonts w:ascii="Arial" w:hAnsi="Arial" w:cs="Arial"/>
          <w:sz w:val="22"/>
          <w:szCs w:val="22"/>
        </w:rPr>
        <w:t>13 metrów. Nowy most, do budowy którego zużytych zostanie ponad 600</w:t>
      </w:r>
      <w:r>
        <w:rPr>
          <w:rFonts w:ascii="Arial" w:hAnsi="Arial" w:cs="Arial"/>
          <w:sz w:val="22"/>
          <w:szCs w:val="22"/>
        </w:rPr>
        <w:t xml:space="preserve"> ton stali </w:t>
      </w:r>
      <w:r w:rsidRPr="00540361">
        <w:rPr>
          <w:rFonts w:ascii="Arial" w:hAnsi="Arial" w:cs="Arial"/>
          <w:sz w:val="22"/>
          <w:szCs w:val="22"/>
        </w:rPr>
        <w:t>i 1500 m</w:t>
      </w:r>
      <w:r w:rsidRPr="00540361">
        <w:rPr>
          <w:rFonts w:ascii="Arial" w:hAnsi="Arial" w:cs="Arial"/>
          <w:sz w:val="22"/>
          <w:szCs w:val="22"/>
          <w:vertAlign w:val="superscript"/>
        </w:rPr>
        <w:t>3</w:t>
      </w:r>
      <w:r w:rsidRPr="00540361">
        <w:rPr>
          <w:rFonts w:ascii="Arial" w:hAnsi="Arial" w:cs="Arial"/>
          <w:sz w:val="22"/>
          <w:szCs w:val="22"/>
        </w:rPr>
        <w:t xml:space="preserve"> betonu, jest jednym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>z 9 modernizowanych w ramach projektu.</w:t>
      </w:r>
    </w:p>
    <w:p w14:paraId="02C9A92B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6B8EAC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0361">
        <w:rPr>
          <w:rFonts w:ascii="Arial" w:hAnsi="Arial" w:cs="Arial"/>
          <w:sz w:val="22"/>
          <w:szCs w:val="22"/>
        </w:rPr>
        <w:t>Modernizacja spowoduje prawdziwą rewolucję na torach w regionie. Zmodernizowana zostanie linia kolejowa o długości 66 kilometrów. Dzięki 156 km nowych torów, 183 km nowej sieci trakcyjnej, 140 ogrzewanym rozjazdo</w:t>
      </w:r>
      <w:r>
        <w:rPr>
          <w:rFonts w:ascii="Arial" w:hAnsi="Arial" w:cs="Arial"/>
          <w:sz w:val="22"/>
          <w:szCs w:val="22"/>
        </w:rPr>
        <w:t>m</w:t>
      </w:r>
      <w:r w:rsidRPr="00540361">
        <w:rPr>
          <w:rFonts w:ascii="Arial" w:hAnsi="Arial" w:cs="Arial"/>
          <w:sz w:val="22"/>
          <w:szCs w:val="22"/>
        </w:rPr>
        <w:t xml:space="preserve"> i 8 skrzyżowaniom bezkolizyjnym, pociągi pasażerskie na trasie bę</w:t>
      </w:r>
      <w:r>
        <w:rPr>
          <w:rFonts w:ascii="Arial" w:hAnsi="Arial" w:cs="Arial"/>
          <w:sz w:val="22"/>
          <w:szCs w:val="22"/>
        </w:rPr>
        <w:t xml:space="preserve">dą mogły jechać </w:t>
      </w:r>
      <w:r w:rsidRPr="00540361">
        <w:rPr>
          <w:rFonts w:ascii="Arial" w:hAnsi="Arial" w:cs="Arial"/>
          <w:sz w:val="22"/>
          <w:szCs w:val="22"/>
        </w:rPr>
        <w:t xml:space="preserve">z prędkością do 160 km/h, a towarowe </w:t>
      </w:r>
      <w:r>
        <w:rPr>
          <w:rFonts w:ascii="Arial" w:hAnsi="Arial" w:cs="Arial"/>
          <w:sz w:val="22"/>
          <w:szCs w:val="22"/>
        </w:rPr>
        <w:br/>
      </w:r>
      <w:r w:rsidRPr="00540361">
        <w:rPr>
          <w:rFonts w:ascii="Arial" w:hAnsi="Arial" w:cs="Arial"/>
          <w:sz w:val="22"/>
          <w:szCs w:val="22"/>
        </w:rPr>
        <w:t>do 120 km/h. Zastosowanie ekranów akustycznych, mat antywibracyjnych, czy wyszlifowanie szyn, pozwoli na znaczące ograniczenie hałasu i drgań. Z kolei przejścia dla zwierząt skutecznie ochronią przyrodę.</w:t>
      </w:r>
    </w:p>
    <w:p w14:paraId="724D0ADD" w14:textId="77777777" w:rsidR="002526F8" w:rsidRPr="00540361" w:rsidRDefault="002526F8" w:rsidP="002526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A6C1D7" w14:textId="77777777" w:rsidR="002526F8" w:rsidRPr="00540361" w:rsidRDefault="002526F8" w:rsidP="002526F8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540361">
        <w:rPr>
          <w:rFonts w:ascii="Arial" w:hAnsi="Arial" w:cs="Arial"/>
          <w:i/>
          <w:sz w:val="22"/>
          <w:szCs w:val="22"/>
        </w:rPr>
        <w:t xml:space="preserve">Projekt pn. ,,Modernizacja linii kolejowej E 75 </w:t>
      </w:r>
      <w:proofErr w:type="spellStart"/>
      <w:r w:rsidRPr="00540361">
        <w:rPr>
          <w:rFonts w:ascii="Arial" w:hAnsi="Arial" w:cs="Arial"/>
          <w:i/>
          <w:sz w:val="22"/>
          <w:szCs w:val="22"/>
        </w:rPr>
        <w:t>Rail</w:t>
      </w:r>
      <w:proofErr w:type="spellEnd"/>
      <w:r w:rsidRPr="0054036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40361">
        <w:rPr>
          <w:rFonts w:ascii="Arial" w:hAnsi="Arial" w:cs="Arial"/>
          <w:i/>
          <w:sz w:val="22"/>
          <w:szCs w:val="22"/>
        </w:rPr>
        <w:t>Baltica</w:t>
      </w:r>
      <w:proofErr w:type="spellEnd"/>
      <w:r w:rsidRPr="00540361">
        <w:rPr>
          <w:rFonts w:ascii="Arial" w:hAnsi="Arial" w:cs="Arial"/>
          <w:i/>
          <w:sz w:val="22"/>
          <w:szCs w:val="22"/>
        </w:rPr>
        <w:t xml:space="preserve"> Warszawa-Białystok-granica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 w:rsidRPr="00540361">
        <w:rPr>
          <w:rFonts w:ascii="Arial" w:hAnsi="Arial" w:cs="Arial"/>
          <w:i/>
          <w:sz w:val="22"/>
          <w:szCs w:val="22"/>
        </w:rPr>
        <w:t>z Litwą,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40361">
        <w:rPr>
          <w:rFonts w:ascii="Arial" w:hAnsi="Arial" w:cs="Arial"/>
          <w:i/>
          <w:sz w:val="22"/>
          <w:szCs w:val="22"/>
        </w:rPr>
        <w:t>etap I, odci</w:t>
      </w:r>
      <w:r>
        <w:rPr>
          <w:rFonts w:ascii="Arial" w:hAnsi="Arial" w:cs="Arial"/>
          <w:i/>
          <w:sz w:val="22"/>
          <w:szCs w:val="22"/>
        </w:rPr>
        <w:t xml:space="preserve">nek Warszawa Rembertów-Zielonka </w:t>
      </w:r>
      <w:r w:rsidRPr="00540361">
        <w:rPr>
          <w:rFonts w:ascii="Arial" w:hAnsi="Arial" w:cs="Arial"/>
          <w:i/>
          <w:sz w:val="22"/>
          <w:szCs w:val="22"/>
        </w:rPr>
        <w:t>Tłuszcz(Sadowne)”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40361">
        <w:rPr>
          <w:rFonts w:ascii="Arial" w:hAnsi="Arial" w:cs="Arial"/>
          <w:i/>
          <w:sz w:val="22"/>
          <w:szCs w:val="22"/>
        </w:rPr>
        <w:t>współfinansowany przez Unię Europejską ze środków Funduszu Spójności w ramach Programu Operacyjnego Infrastruktura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40361">
        <w:rPr>
          <w:rFonts w:ascii="Arial" w:hAnsi="Arial" w:cs="Arial"/>
          <w:i/>
          <w:sz w:val="22"/>
          <w:szCs w:val="22"/>
        </w:rPr>
        <w:t xml:space="preserve"> i Środowisko. Koszt całkowity projektu to 2 004 147 478,25 zł, zaś wysokość dofinansowania: 1 447 038 804,60 zł.</w:t>
      </w:r>
    </w:p>
    <w:p w14:paraId="68670AD4" w14:textId="77777777" w:rsidR="002526F8" w:rsidRPr="00E969BF" w:rsidRDefault="002526F8" w:rsidP="002526F8">
      <w:pPr>
        <w:rPr>
          <w:rFonts w:ascii="Arial" w:hAnsi="Arial" w:cs="Arial"/>
        </w:rPr>
      </w:pPr>
    </w:p>
    <w:p w14:paraId="541749EC" w14:textId="77777777" w:rsidR="002526F8" w:rsidRPr="00E969BF" w:rsidRDefault="002526F8" w:rsidP="002526F8">
      <w:pPr>
        <w:rPr>
          <w:rFonts w:ascii="Arial" w:hAnsi="Arial" w:cs="Arial"/>
        </w:rPr>
      </w:pPr>
    </w:p>
    <w:p w14:paraId="1C7BB396" w14:textId="77777777" w:rsidR="002526F8" w:rsidRDefault="002526F8" w:rsidP="002526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F5F6D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50A53498" w14:textId="77777777" w:rsidR="002526F8" w:rsidRPr="007F5F6D" w:rsidRDefault="002526F8" w:rsidP="002526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F5F6D">
        <w:rPr>
          <w:rFonts w:ascii="Arial" w:hAnsi="Arial" w:cs="Arial"/>
          <w:sz w:val="20"/>
          <w:szCs w:val="20"/>
          <w:shd w:val="clear" w:color="auto" w:fill="FFFFFF"/>
        </w:rPr>
        <w:t>Maciej Dutkiewicz</w:t>
      </w:r>
      <w:r w:rsidRPr="007F5F6D">
        <w:rPr>
          <w:rFonts w:ascii="Arial" w:hAnsi="Arial" w:cs="Arial"/>
          <w:sz w:val="20"/>
          <w:szCs w:val="20"/>
        </w:rPr>
        <w:br/>
      </w:r>
      <w:r w:rsidRPr="007F5F6D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7F5F6D">
        <w:rPr>
          <w:rFonts w:ascii="Arial" w:hAnsi="Arial" w:cs="Arial"/>
          <w:sz w:val="20"/>
          <w:szCs w:val="20"/>
        </w:rPr>
        <w:br/>
      </w:r>
      <w:r w:rsidRPr="007F5F6D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7F5F6D">
        <w:rPr>
          <w:rFonts w:ascii="Arial" w:hAnsi="Arial" w:cs="Arial"/>
          <w:sz w:val="20"/>
          <w:szCs w:val="20"/>
        </w:rPr>
        <w:br/>
      </w:r>
      <w:r w:rsidRPr="007F5F6D">
        <w:rPr>
          <w:rFonts w:ascii="Arial" w:hAnsi="Arial" w:cs="Arial"/>
          <w:sz w:val="20"/>
          <w:szCs w:val="20"/>
          <w:shd w:val="clear" w:color="auto" w:fill="FFFFFF"/>
        </w:rPr>
        <w:t>tel.  + 48 883 354 177</w:t>
      </w:r>
      <w:r w:rsidRPr="007F5F6D">
        <w:rPr>
          <w:rFonts w:ascii="Arial" w:hAnsi="Arial" w:cs="Arial"/>
          <w:sz w:val="20"/>
          <w:szCs w:val="20"/>
        </w:rPr>
        <w:br/>
      </w:r>
      <w:r w:rsidRPr="007F5F6D">
        <w:rPr>
          <w:rFonts w:ascii="Arial" w:hAnsi="Arial" w:cs="Arial"/>
          <w:sz w:val="20"/>
          <w:szCs w:val="20"/>
          <w:shd w:val="clear" w:color="auto" w:fill="FFFFFF"/>
        </w:rPr>
        <w:t>e-mail:</w:t>
      </w:r>
      <w:r w:rsidRPr="007F5F6D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hyperlink r:id="rId8" w:history="1">
        <w:r w:rsidRPr="007F5F6D">
          <w:rPr>
            <w:rStyle w:val="Hipercze"/>
            <w:rFonts w:ascii="Arial" w:hAnsi="Arial" w:cs="Arial"/>
            <w:sz w:val="20"/>
            <w:szCs w:val="20"/>
          </w:rPr>
          <w:t>rzecznik</w:t>
        </w:r>
        <w:r w:rsidRPr="007F5F6D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@plk-sa.pl</w:t>
        </w:r>
      </w:hyperlink>
    </w:p>
    <w:p w14:paraId="6CDF8069" w14:textId="77777777" w:rsidR="002526F8" w:rsidRPr="00E969BF" w:rsidRDefault="002526F8" w:rsidP="002526F8">
      <w:pPr>
        <w:jc w:val="right"/>
        <w:rPr>
          <w:rFonts w:ascii="Arial" w:hAnsi="Arial" w:cs="Arial"/>
        </w:rPr>
      </w:pPr>
    </w:p>
    <w:p w14:paraId="2B697FDB" w14:textId="77777777" w:rsidR="00CC67FD" w:rsidRPr="005119BF" w:rsidRDefault="00CC67FD" w:rsidP="005119BF">
      <w:pPr>
        <w:spacing w:line="300" w:lineRule="auto"/>
        <w:jc w:val="right"/>
        <w:rPr>
          <w:rFonts w:ascii="Calibri Light" w:hAnsi="Calibri Light" w:cs="Arial"/>
          <w:bCs/>
        </w:rPr>
      </w:pPr>
    </w:p>
    <w:sectPr w:rsidR="00CC67FD" w:rsidRPr="005119BF" w:rsidSect="009A1A18">
      <w:headerReference w:type="default" r:id="rId9"/>
      <w:footerReference w:type="default" r:id="rId10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CA0DE" w14:textId="77777777" w:rsidR="007711BE" w:rsidRDefault="007711BE">
      <w:r>
        <w:separator/>
      </w:r>
    </w:p>
  </w:endnote>
  <w:endnote w:type="continuationSeparator" w:id="0">
    <w:p w14:paraId="5D6A1B3F" w14:textId="77777777" w:rsidR="007711BE" w:rsidRDefault="007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8499F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00BE7" wp14:editId="79056F90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4799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009E5FD9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56CFC233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pod numerem KRS 0000037568, NIP: 113-23-16-427, REGON: 017319027. Wysokość kapitału zakładowego w całości wpłaconego: 15 838 553 000,00 zł</w:t>
                          </w:r>
                        </w:p>
                        <w:p w14:paraId="7B5A0B79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00B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0AC34799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009E5FD9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56CFC233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pod numerem KRS 0000037568, NIP: 113-23-16-427, REGON: 017319027. Wysokość kapitału zakładowego w całości wpłaconego: 15 838 553 000,00 zł</w:t>
                    </w:r>
                  </w:p>
                  <w:p w14:paraId="7B5A0B79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721D" w14:textId="77777777" w:rsidR="007711BE" w:rsidRDefault="007711BE">
      <w:r>
        <w:separator/>
      </w:r>
    </w:p>
  </w:footnote>
  <w:footnote w:type="continuationSeparator" w:id="0">
    <w:p w14:paraId="2F53E9ED" w14:textId="77777777" w:rsidR="007711BE" w:rsidRDefault="0077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A710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5BE91" wp14:editId="0B9C9307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B7546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17227" wp14:editId="01D52F58">
                                <wp:extent cx="6143625" cy="447675"/>
                                <wp:effectExtent l="0" t="0" r="9525" b="9525"/>
                                <wp:docPr id="10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5BE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548B7546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917227" wp14:editId="01D52F58">
                          <wp:extent cx="6143625" cy="447675"/>
                          <wp:effectExtent l="0" t="0" r="9525" b="9525"/>
                          <wp:docPr id="10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524D932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11AD187A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0C11890" wp14:editId="5AD7F572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100DC" id="Lin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B4138"/>
    <w:multiLevelType w:val="hybridMultilevel"/>
    <w:tmpl w:val="A9B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F2"/>
    <w:rsid w:val="000D3859"/>
    <w:rsid w:val="000D44C7"/>
    <w:rsid w:val="000D614F"/>
    <w:rsid w:val="000F2AFE"/>
    <w:rsid w:val="00107858"/>
    <w:rsid w:val="00117EEE"/>
    <w:rsid w:val="0012084C"/>
    <w:rsid w:val="00123689"/>
    <w:rsid w:val="00133772"/>
    <w:rsid w:val="00141501"/>
    <w:rsid w:val="00144034"/>
    <w:rsid w:val="001472D9"/>
    <w:rsid w:val="00162081"/>
    <w:rsid w:val="00170742"/>
    <w:rsid w:val="00172B4E"/>
    <w:rsid w:val="001820B5"/>
    <w:rsid w:val="00184D2B"/>
    <w:rsid w:val="00195167"/>
    <w:rsid w:val="001957BC"/>
    <w:rsid w:val="001B1B07"/>
    <w:rsid w:val="001B625B"/>
    <w:rsid w:val="001E5B3D"/>
    <w:rsid w:val="001F2C4E"/>
    <w:rsid w:val="00207B12"/>
    <w:rsid w:val="00221B3F"/>
    <w:rsid w:val="00224297"/>
    <w:rsid w:val="002526F8"/>
    <w:rsid w:val="00255208"/>
    <w:rsid w:val="002576EB"/>
    <w:rsid w:val="0026046E"/>
    <w:rsid w:val="002611D0"/>
    <w:rsid w:val="002911C5"/>
    <w:rsid w:val="0029133F"/>
    <w:rsid w:val="0029236F"/>
    <w:rsid w:val="002940B6"/>
    <w:rsid w:val="002973E4"/>
    <w:rsid w:val="002A6CDF"/>
    <w:rsid w:val="002A7882"/>
    <w:rsid w:val="002A7D5F"/>
    <w:rsid w:val="002B234E"/>
    <w:rsid w:val="002C2359"/>
    <w:rsid w:val="002C377D"/>
    <w:rsid w:val="002C4919"/>
    <w:rsid w:val="002D29CF"/>
    <w:rsid w:val="002E64FA"/>
    <w:rsid w:val="0030040B"/>
    <w:rsid w:val="00302326"/>
    <w:rsid w:val="00313E86"/>
    <w:rsid w:val="00346462"/>
    <w:rsid w:val="00347174"/>
    <w:rsid w:val="00350076"/>
    <w:rsid w:val="0035493B"/>
    <w:rsid w:val="00354987"/>
    <w:rsid w:val="00356AC2"/>
    <w:rsid w:val="003754B6"/>
    <w:rsid w:val="00381C19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E3F7D"/>
    <w:rsid w:val="003E63DF"/>
    <w:rsid w:val="003F42C0"/>
    <w:rsid w:val="00402459"/>
    <w:rsid w:val="00417366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504C41"/>
    <w:rsid w:val="005055D3"/>
    <w:rsid w:val="00507F1B"/>
    <w:rsid w:val="00510634"/>
    <w:rsid w:val="005119BF"/>
    <w:rsid w:val="00515351"/>
    <w:rsid w:val="0052212B"/>
    <w:rsid w:val="00526D1B"/>
    <w:rsid w:val="00542EAF"/>
    <w:rsid w:val="005760AE"/>
    <w:rsid w:val="005802FA"/>
    <w:rsid w:val="00582CD0"/>
    <w:rsid w:val="00586A6C"/>
    <w:rsid w:val="005A6E66"/>
    <w:rsid w:val="005C035C"/>
    <w:rsid w:val="005C2CC2"/>
    <w:rsid w:val="005D1429"/>
    <w:rsid w:val="005D78AB"/>
    <w:rsid w:val="005F05A1"/>
    <w:rsid w:val="005F39E0"/>
    <w:rsid w:val="00602C56"/>
    <w:rsid w:val="00612BCB"/>
    <w:rsid w:val="00613821"/>
    <w:rsid w:val="00617E70"/>
    <w:rsid w:val="00620216"/>
    <w:rsid w:val="006252AC"/>
    <w:rsid w:val="0063682B"/>
    <w:rsid w:val="00640B4F"/>
    <w:rsid w:val="0064774B"/>
    <w:rsid w:val="006510D0"/>
    <w:rsid w:val="00651967"/>
    <w:rsid w:val="006528BE"/>
    <w:rsid w:val="00655975"/>
    <w:rsid w:val="00665395"/>
    <w:rsid w:val="0067114E"/>
    <w:rsid w:val="00695F1A"/>
    <w:rsid w:val="006A1502"/>
    <w:rsid w:val="006A210D"/>
    <w:rsid w:val="006A51A4"/>
    <w:rsid w:val="006A5C2F"/>
    <w:rsid w:val="006A6C4C"/>
    <w:rsid w:val="006A6D51"/>
    <w:rsid w:val="006B1F7F"/>
    <w:rsid w:val="006C2ABC"/>
    <w:rsid w:val="006C502B"/>
    <w:rsid w:val="006E0AA3"/>
    <w:rsid w:val="006E2F87"/>
    <w:rsid w:val="006F5F24"/>
    <w:rsid w:val="006F7643"/>
    <w:rsid w:val="00701EA8"/>
    <w:rsid w:val="00702F9D"/>
    <w:rsid w:val="00703210"/>
    <w:rsid w:val="00703EBE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711BE"/>
    <w:rsid w:val="00794D6B"/>
    <w:rsid w:val="007B3248"/>
    <w:rsid w:val="007B6ACF"/>
    <w:rsid w:val="007D391D"/>
    <w:rsid w:val="007D3ECC"/>
    <w:rsid w:val="007E4868"/>
    <w:rsid w:val="007F2633"/>
    <w:rsid w:val="007F38D0"/>
    <w:rsid w:val="00800011"/>
    <w:rsid w:val="008110E8"/>
    <w:rsid w:val="00813419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C3D92"/>
    <w:rsid w:val="008C7339"/>
    <w:rsid w:val="008C7476"/>
    <w:rsid w:val="008C7D1D"/>
    <w:rsid w:val="008E3D60"/>
    <w:rsid w:val="008E4AD9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3D29"/>
    <w:rsid w:val="009A0882"/>
    <w:rsid w:val="009A1A18"/>
    <w:rsid w:val="009B5515"/>
    <w:rsid w:val="009C270C"/>
    <w:rsid w:val="009C411F"/>
    <w:rsid w:val="009C6093"/>
    <w:rsid w:val="009C6CBA"/>
    <w:rsid w:val="009D246C"/>
    <w:rsid w:val="009D426D"/>
    <w:rsid w:val="009D5882"/>
    <w:rsid w:val="009E3B3A"/>
    <w:rsid w:val="009E3F70"/>
    <w:rsid w:val="009E4B31"/>
    <w:rsid w:val="009F06E3"/>
    <w:rsid w:val="009F4CFC"/>
    <w:rsid w:val="009F56AE"/>
    <w:rsid w:val="00A03B28"/>
    <w:rsid w:val="00A25E04"/>
    <w:rsid w:val="00A34F43"/>
    <w:rsid w:val="00A51026"/>
    <w:rsid w:val="00A53C3C"/>
    <w:rsid w:val="00A62AF7"/>
    <w:rsid w:val="00A633A8"/>
    <w:rsid w:val="00A63581"/>
    <w:rsid w:val="00A64F70"/>
    <w:rsid w:val="00A679BD"/>
    <w:rsid w:val="00A7514B"/>
    <w:rsid w:val="00A82B75"/>
    <w:rsid w:val="00A873B6"/>
    <w:rsid w:val="00A93319"/>
    <w:rsid w:val="00A94505"/>
    <w:rsid w:val="00A95A8E"/>
    <w:rsid w:val="00AA1AF4"/>
    <w:rsid w:val="00AA4D23"/>
    <w:rsid w:val="00AC65C6"/>
    <w:rsid w:val="00AD0B96"/>
    <w:rsid w:val="00AE2C69"/>
    <w:rsid w:val="00AF1B1B"/>
    <w:rsid w:val="00AF6F23"/>
    <w:rsid w:val="00AF7350"/>
    <w:rsid w:val="00B0082D"/>
    <w:rsid w:val="00B113F7"/>
    <w:rsid w:val="00B16B3A"/>
    <w:rsid w:val="00B24D05"/>
    <w:rsid w:val="00B2634C"/>
    <w:rsid w:val="00B37683"/>
    <w:rsid w:val="00B37D56"/>
    <w:rsid w:val="00B42F74"/>
    <w:rsid w:val="00B43283"/>
    <w:rsid w:val="00B44B91"/>
    <w:rsid w:val="00B44FA0"/>
    <w:rsid w:val="00B54F26"/>
    <w:rsid w:val="00B64F53"/>
    <w:rsid w:val="00B71807"/>
    <w:rsid w:val="00B829D4"/>
    <w:rsid w:val="00B903D3"/>
    <w:rsid w:val="00B9065C"/>
    <w:rsid w:val="00BB081D"/>
    <w:rsid w:val="00BB096C"/>
    <w:rsid w:val="00BB6B39"/>
    <w:rsid w:val="00BC53DA"/>
    <w:rsid w:val="00BD0681"/>
    <w:rsid w:val="00BE10E2"/>
    <w:rsid w:val="00BE5663"/>
    <w:rsid w:val="00BF494F"/>
    <w:rsid w:val="00C00DEF"/>
    <w:rsid w:val="00C0383A"/>
    <w:rsid w:val="00C04E26"/>
    <w:rsid w:val="00C24D9F"/>
    <w:rsid w:val="00C271DD"/>
    <w:rsid w:val="00C27AF2"/>
    <w:rsid w:val="00C34BB9"/>
    <w:rsid w:val="00C710D9"/>
    <w:rsid w:val="00C74018"/>
    <w:rsid w:val="00C91546"/>
    <w:rsid w:val="00CA46B4"/>
    <w:rsid w:val="00CA74D0"/>
    <w:rsid w:val="00CB1C12"/>
    <w:rsid w:val="00CC2C6E"/>
    <w:rsid w:val="00CC67FD"/>
    <w:rsid w:val="00CC7006"/>
    <w:rsid w:val="00CE088B"/>
    <w:rsid w:val="00CE6F47"/>
    <w:rsid w:val="00CF16EA"/>
    <w:rsid w:val="00D04591"/>
    <w:rsid w:val="00D16D1C"/>
    <w:rsid w:val="00D2076F"/>
    <w:rsid w:val="00D374E3"/>
    <w:rsid w:val="00D37C59"/>
    <w:rsid w:val="00D520F8"/>
    <w:rsid w:val="00D573F7"/>
    <w:rsid w:val="00D716C3"/>
    <w:rsid w:val="00D7472F"/>
    <w:rsid w:val="00D811EE"/>
    <w:rsid w:val="00D93378"/>
    <w:rsid w:val="00D93A65"/>
    <w:rsid w:val="00DA1906"/>
    <w:rsid w:val="00DA2403"/>
    <w:rsid w:val="00DD0F9E"/>
    <w:rsid w:val="00DD3295"/>
    <w:rsid w:val="00DD33F7"/>
    <w:rsid w:val="00E041B3"/>
    <w:rsid w:val="00E22B0C"/>
    <w:rsid w:val="00E30BE1"/>
    <w:rsid w:val="00E40DE8"/>
    <w:rsid w:val="00E514CB"/>
    <w:rsid w:val="00E605BA"/>
    <w:rsid w:val="00E7379D"/>
    <w:rsid w:val="00E73ACA"/>
    <w:rsid w:val="00E75B9B"/>
    <w:rsid w:val="00EB33C0"/>
    <w:rsid w:val="00EB60CA"/>
    <w:rsid w:val="00EC68C9"/>
    <w:rsid w:val="00ED0DE9"/>
    <w:rsid w:val="00ED6A3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53D37"/>
    <w:rsid w:val="00F63E5F"/>
    <w:rsid w:val="00F64E10"/>
    <w:rsid w:val="00F6514B"/>
    <w:rsid w:val="00F70698"/>
    <w:rsid w:val="00F74BA0"/>
    <w:rsid w:val="00F82770"/>
    <w:rsid w:val="00F8677B"/>
    <w:rsid w:val="00FA0163"/>
    <w:rsid w:val="00FA3C78"/>
    <w:rsid w:val="00FA485D"/>
    <w:rsid w:val="00FB3A8E"/>
    <w:rsid w:val="00FD01C4"/>
    <w:rsid w:val="00FD27C4"/>
    <w:rsid w:val="00FD358C"/>
    <w:rsid w:val="00FD6F0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9BC3D"/>
  <w15:docId w15:val="{208A060F-574B-45CD-8BDF-6719D49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Bezodstpw">
    <w:name w:val="No Spacing"/>
    <w:rsid w:val="00ED6A39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A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A5C4-655B-40B5-B0BE-7D753FFC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2014-10-30T08:50:00Z</cp:lastPrinted>
  <dcterms:created xsi:type="dcterms:W3CDTF">2014-11-05T10:46:00Z</dcterms:created>
  <dcterms:modified xsi:type="dcterms:W3CDTF">2014-11-05T13:43:00Z</dcterms:modified>
</cp:coreProperties>
</file>