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058F5B3B" w:rsidR="008542C9" w:rsidRPr="00306334" w:rsidRDefault="00DB770C" w:rsidP="00CD3D15">
      <w:pPr>
        <w:spacing w:after="0" w:line="360" w:lineRule="auto"/>
        <w:jc w:val="right"/>
        <w:rPr>
          <w:rFonts w:ascii="Arial" w:hAnsi="Arial" w:cs="Arial"/>
          <w:sz w:val="20"/>
          <w:szCs w:val="20"/>
        </w:rPr>
      </w:pPr>
      <w:r w:rsidRPr="00306334">
        <w:rPr>
          <w:rFonts w:ascii="Arial" w:hAnsi="Arial" w:cs="Arial"/>
          <w:sz w:val="20"/>
          <w:szCs w:val="20"/>
        </w:rPr>
        <w:t>Łódź</w:t>
      </w:r>
      <w:r w:rsidR="008105AE" w:rsidRPr="00306334">
        <w:rPr>
          <w:rFonts w:ascii="Arial" w:hAnsi="Arial" w:cs="Arial"/>
          <w:sz w:val="20"/>
          <w:szCs w:val="20"/>
        </w:rPr>
        <w:t xml:space="preserve">, </w:t>
      </w:r>
      <w:r w:rsidR="00134937" w:rsidRPr="00306334">
        <w:rPr>
          <w:rFonts w:ascii="Arial" w:hAnsi="Arial" w:cs="Arial"/>
          <w:sz w:val="20"/>
          <w:szCs w:val="20"/>
        </w:rPr>
        <w:t>1</w:t>
      </w:r>
      <w:r w:rsidRPr="00306334">
        <w:rPr>
          <w:rFonts w:ascii="Arial" w:hAnsi="Arial" w:cs="Arial"/>
          <w:sz w:val="20"/>
          <w:szCs w:val="20"/>
        </w:rPr>
        <w:t>3</w:t>
      </w:r>
      <w:r w:rsidR="00134937" w:rsidRPr="00306334">
        <w:rPr>
          <w:rFonts w:ascii="Arial" w:hAnsi="Arial" w:cs="Arial"/>
          <w:sz w:val="20"/>
          <w:szCs w:val="20"/>
        </w:rPr>
        <w:t xml:space="preserve"> </w:t>
      </w:r>
      <w:r w:rsidR="00DC6788" w:rsidRPr="00306334">
        <w:rPr>
          <w:rFonts w:ascii="Arial" w:hAnsi="Arial" w:cs="Arial"/>
          <w:sz w:val="20"/>
          <w:szCs w:val="20"/>
        </w:rPr>
        <w:t xml:space="preserve">maja </w:t>
      </w:r>
      <w:r w:rsidR="000A7728" w:rsidRPr="00306334">
        <w:rPr>
          <w:rFonts w:ascii="Arial" w:hAnsi="Arial" w:cs="Arial"/>
          <w:sz w:val="20"/>
          <w:szCs w:val="20"/>
        </w:rPr>
        <w:t>201</w:t>
      </w:r>
      <w:r w:rsidR="006D6E6C" w:rsidRPr="00306334">
        <w:rPr>
          <w:rFonts w:ascii="Arial" w:hAnsi="Arial" w:cs="Arial"/>
          <w:sz w:val="20"/>
          <w:szCs w:val="20"/>
        </w:rPr>
        <w:t>5</w:t>
      </w:r>
      <w:r w:rsidR="00E17B65" w:rsidRPr="00306334">
        <w:rPr>
          <w:rFonts w:ascii="Arial" w:hAnsi="Arial" w:cs="Arial"/>
          <w:sz w:val="20"/>
          <w:szCs w:val="20"/>
        </w:rPr>
        <w:t xml:space="preserve"> </w:t>
      </w:r>
      <w:r w:rsidR="000A7728" w:rsidRPr="00306334">
        <w:rPr>
          <w:rFonts w:ascii="Arial" w:hAnsi="Arial" w:cs="Arial"/>
          <w:sz w:val="20"/>
          <w:szCs w:val="20"/>
        </w:rPr>
        <w:t>r.</w:t>
      </w:r>
      <w:r w:rsidR="00470CCF" w:rsidRPr="00306334">
        <w:rPr>
          <w:rFonts w:ascii="Arial" w:hAnsi="Arial" w:cs="Arial"/>
          <w:sz w:val="20"/>
          <w:szCs w:val="20"/>
        </w:rPr>
        <w:t xml:space="preserve"> </w:t>
      </w:r>
    </w:p>
    <w:p w14:paraId="688AED46" w14:textId="77777777" w:rsidR="00862F22" w:rsidRPr="00DB770C" w:rsidRDefault="00862F22" w:rsidP="003B38F2">
      <w:pPr>
        <w:spacing w:after="0" w:line="360" w:lineRule="auto"/>
        <w:jc w:val="both"/>
        <w:rPr>
          <w:rFonts w:ascii="Arial" w:hAnsi="Arial" w:cs="Arial"/>
          <w:b/>
          <w:sz w:val="21"/>
          <w:szCs w:val="21"/>
        </w:rPr>
      </w:pPr>
    </w:p>
    <w:p w14:paraId="1384D21A" w14:textId="77777777" w:rsidR="00EF6742" w:rsidRDefault="00EF6742" w:rsidP="00306334">
      <w:pPr>
        <w:pStyle w:val="Bezodstpw"/>
        <w:spacing w:line="360" w:lineRule="auto"/>
        <w:rPr>
          <w:rFonts w:ascii="Arial" w:hAnsi="Arial" w:cs="Arial"/>
          <w:b/>
          <w:sz w:val="22"/>
          <w:szCs w:val="22"/>
        </w:rPr>
      </w:pPr>
      <w:bookmarkStart w:id="0" w:name="_MailAutoSig"/>
      <w:r>
        <w:rPr>
          <w:rFonts w:ascii="Arial" w:hAnsi="Arial" w:cs="Arial"/>
          <w:b/>
          <w:sz w:val="22"/>
          <w:szCs w:val="22"/>
        </w:rPr>
        <w:t xml:space="preserve">Informacja prasowa </w:t>
      </w:r>
    </w:p>
    <w:p w14:paraId="44F2AB89" w14:textId="697CF67A" w:rsidR="00DB770C" w:rsidRPr="00306334" w:rsidRDefault="00DB770C" w:rsidP="00306334">
      <w:pPr>
        <w:pStyle w:val="Bezodstpw"/>
        <w:spacing w:line="360" w:lineRule="auto"/>
        <w:rPr>
          <w:rFonts w:ascii="Arial" w:hAnsi="Arial" w:cs="Arial"/>
          <w:b/>
          <w:sz w:val="22"/>
          <w:szCs w:val="22"/>
        </w:rPr>
      </w:pPr>
      <w:r w:rsidRPr="00306334">
        <w:rPr>
          <w:rFonts w:ascii="Arial" w:hAnsi="Arial" w:cs="Arial"/>
          <w:b/>
          <w:sz w:val="22"/>
          <w:szCs w:val="22"/>
        </w:rPr>
        <w:t xml:space="preserve">Nowa </w:t>
      </w:r>
      <w:r w:rsidR="00267BB4" w:rsidRPr="00306334">
        <w:rPr>
          <w:rFonts w:ascii="Arial" w:hAnsi="Arial" w:cs="Arial"/>
          <w:b/>
          <w:sz w:val="22"/>
          <w:szCs w:val="22"/>
        </w:rPr>
        <w:t xml:space="preserve">łódzka </w:t>
      </w:r>
      <w:r w:rsidRPr="00306334">
        <w:rPr>
          <w:rFonts w:ascii="Arial" w:hAnsi="Arial" w:cs="Arial"/>
          <w:b/>
          <w:sz w:val="22"/>
          <w:szCs w:val="22"/>
        </w:rPr>
        <w:t>stacja za blisko ćwierć miliarda złotych</w:t>
      </w:r>
    </w:p>
    <w:p w14:paraId="7BE39F9E" w14:textId="77777777" w:rsidR="00DB770C" w:rsidRPr="00306334" w:rsidRDefault="00DB770C" w:rsidP="00306334">
      <w:pPr>
        <w:pStyle w:val="Bezodstpw"/>
        <w:spacing w:line="360" w:lineRule="auto"/>
        <w:rPr>
          <w:rFonts w:ascii="Arial" w:hAnsi="Arial" w:cs="Arial"/>
          <w:b/>
          <w:sz w:val="22"/>
          <w:szCs w:val="22"/>
        </w:rPr>
      </w:pPr>
    </w:p>
    <w:p w14:paraId="666F6EBA" w14:textId="4CDD560F" w:rsidR="00DB770C" w:rsidRPr="00306334" w:rsidRDefault="00DB770C" w:rsidP="00306334">
      <w:pPr>
        <w:pStyle w:val="Bezodstpw"/>
        <w:spacing w:line="360" w:lineRule="auto"/>
        <w:jc w:val="both"/>
        <w:rPr>
          <w:rFonts w:ascii="Arial" w:hAnsi="Arial" w:cs="Arial"/>
          <w:b/>
          <w:sz w:val="22"/>
          <w:szCs w:val="22"/>
        </w:rPr>
      </w:pPr>
      <w:r w:rsidRPr="00306334">
        <w:rPr>
          <w:rFonts w:ascii="Arial" w:hAnsi="Arial" w:cs="Arial"/>
          <w:b/>
          <w:sz w:val="22"/>
          <w:szCs w:val="22"/>
        </w:rPr>
        <w:t xml:space="preserve">PLK prowadzi ostatnie prace wykończeniowe na stacji Łódź Widzew. </w:t>
      </w:r>
      <w:r w:rsidR="00267BB4" w:rsidRPr="00306334">
        <w:rPr>
          <w:rFonts w:ascii="Arial" w:hAnsi="Arial" w:cs="Arial"/>
          <w:b/>
          <w:sz w:val="22"/>
          <w:szCs w:val="22"/>
        </w:rPr>
        <w:t>Za trzy miesiące</w:t>
      </w:r>
      <w:r w:rsidRPr="00306334">
        <w:rPr>
          <w:rFonts w:ascii="Arial" w:hAnsi="Arial" w:cs="Arial"/>
          <w:b/>
          <w:sz w:val="22"/>
          <w:szCs w:val="22"/>
        </w:rPr>
        <w:t xml:space="preserve"> pasażerowie będą mieli do dyspozycji nowe, w pełni zadaszone perony i wygodne przejście podziemne.</w:t>
      </w:r>
    </w:p>
    <w:p w14:paraId="2CAB8960" w14:textId="5BF7B900" w:rsidR="00DB770C" w:rsidRPr="00306334" w:rsidRDefault="00DB770C" w:rsidP="00306334">
      <w:pPr>
        <w:pStyle w:val="Bezodstpw"/>
        <w:spacing w:line="360" w:lineRule="auto"/>
        <w:rPr>
          <w:sz w:val="22"/>
          <w:szCs w:val="22"/>
        </w:rPr>
      </w:pPr>
      <w:r w:rsidRPr="00306334">
        <w:rPr>
          <w:sz w:val="22"/>
          <w:szCs w:val="22"/>
        </w:rPr>
        <w:t xml:space="preserve"> </w:t>
      </w:r>
    </w:p>
    <w:p w14:paraId="4BC20336" w14:textId="77777777" w:rsidR="00DB770C" w:rsidRPr="00306334" w:rsidRDefault="00DB770C" w:rsidP="00306334">
      <w:pPr>
        <w:pStyle w:val="Bezodstpw"/>
        <w:spacing w:line="360" w:lineRule="auto"/>
        <w:jc w:val="both"/>
        <w:rPr>
          <w:rFonts w:ascii="Arial" w:hAnsi="Arial" w:cs="Arial"/>
          <w:b/>
          <w:sz w:val="22"/>
          <w:szCs w:val="22"/>
        </w:rPr>
      </w:pPr>
      <w:r w:rsidRPr="00306334">
        <w:rPr>
          <w:rFonts w:ascii="Arial" w:hAnsi="Arial" w:cs="Arial"/>
          <w:b/>
          <w:sz w:val="22"/>
          <w:szCs w:val="22"/>
        </w:rPr>
        <w:t>Trzy nowe perony</w:t>
      </w:r>
    </w:p>
    <w:p w14:paraId="6D021890" w14:textId="545E49D8" w:rsidR="00DB770C" w:rsidRPr="00306334" w:rsidRDefault="00DB770C" w:rsidP="00306334">
      <w:pPr>
        <w:pStyle w:val="Bezodstpw"/>
        <w:spacing w:line="360" w:lineRule="auto"/>
        <w:jc w:val="both"/>
        <w:rPr>
          <w:rFonts w:ascii="Arial" w:hAnsi="Arial" w:cs="Arial"/>
          <w:sz w:val="22"/>
          <w:szCs w:val="22"/>
        </w:rPr>
      </w:pPr>
      <w:r w:rsidRPr="00306334">
        <w:rPr>
          <w:rFonts w:ascii="Arial" w:hAnsi="Arial" w:cs="Arial"/>
          <w:sz w:val="22"/>
          <w:szCs w:val="22"/>
        </w:rPr>
        <w:t xml:space="preserve">Po wakacjach na stacji Łódź Widzew dostępne będą już wszystkie trzy nowe perony. Podróżni będą mogli korzystać z wygodnego przejścia podziemnego dostosowanego do potrzeb osób </w:t>
      </w:r>
      <w:r w:rsidR="004422EB">
        <w:rPr>
          <w:rFonts w:ascii="Arial" w:hAnsi="Arial" w:cs="Arial"/>
          <w:sz w:val="22"/>
          <w:szCs w:val="22"/>
        </w:rPr>
        <w:br/>
      </w:r>
      <w:r w:rsidRPr="00306334">
        <w:rPr>
          <w:rFonts w:ascii="Arial" w:hAnsi="Arial" w:cs="Arial"/>
          <w:sz w:val="22"/>
          <w:szCs w:val="22"/>
        </w:rPr>
        <w:t xml:space="preserve">o ograniczonej </w:t>
      </w:r>
      <w:r w:rsidR="00267BB4" w:rsidRPr="00306334">
        <w:rPr>
          <w:rFonts w:ascii="Arial" w:hAnsi="Arial" w:cs="Arial"/>
          <w:sz w:val="22"/>
          <w:szCs w:val="22"/>
        </w:rPr>
        <w:t>mobilności</w:t>
      </w:r>
      <w:r w:rsidRPr="00306334">
        <w:rPr>
          <w:rFonts w:ascii="Arial" w:hAnsi="Arial" w:cs="Arial"/>
          <w:sz w:val="22"/>
          <w:szCs w:val="22"/>
        </w:rPr>
        <w:t xml:space="preserve">. Z budynku dworca do korytarza prowadzi pochylnia, a na perony będzie można dostać się jedną z trzech wind. </w:t>
      </w:r>
    </w:p>
    <w:p w14:paraId="4DDC9DB4" w14:textId="77777777" w:rsidR="00DB770C" w:rsidRPr="00306334" w:rsidRDefault="00DB770C" w:rsidP="00306334">
      <w:pPr>
        <w:pStyle w:val="Bezodstpw"/>
        <w:spacing w:line="360" w:lineRule="auto"/>
        <w:jc w:val="both"/>
        <w:rPr>
          <w:rFonts w:ascii="Arial" w:hAnsi="Arial" w:cs="Arial"/>
          <w:sz w:val="22"/>
          <w:szCs w:val="22"/>
        </w:rPr>
      </w:pPr>
    </w:p>
    <w:p w14:paraId="233CA881" w14:textId="77777777" w:rsidR="00DB770C" w:rsidRPr="00306334" w:rsidRDefault="00DB770C" w:rsidP="00306334">
      <w:pPr>
        <w:pStyle w:val="Bezodstpw"/>
        <w:spacing w:line="360" w:lineRule="auto"/>
        <w:jc w:val="both"/>
        <w:rPr>
          <w:rFonts w:ascii="Arial" w:hAnsi="Arial" w:cs="Arial"/>
          <w:b/>
          <w:sz w:val="22"/>
          <w:szCs w:val="22"/>
        </w:rPr>
      </w:pPr>
      <w:r w:rsidRPr="00306334">
        <w:rPr>
          <w:rFonts w:ascii="Arial" w:hAnsi="Arial" w:cs="Arial"/>
          <w:b/>
          <w:sz w:val="22"/>
          <w:szCs w:val="22"/>
        </w:rPr>
        <w:t>48 km nowych torów</w:t>
      </w:r>
    </w:p>
    <w:p w14:paraId="2219804F" w14:textId="464C88B1" w:rsidR="00DB770C" w:rsidRPr="00306334" w:rsidRDefault="00DB770C" w:rsidP="00306334">
      <w:pPr>
        <w:pStyle w:val="Bezodstpw"/>
        <w:spacing w:line="360" w:lineRule="auto"/>
        <w:jc w:val="both"/>
        <w:rPr>
          <w:rFonts w:ascii="Arial" w:hAnsi="Arial" w:cs="Arial"/>
          <w:sz w:val="22"/>
          <w:szCs w:val="22"/>
        </w:rPr>
      </w:pPr>
      <w:r w:rsidRPr="00306334">
        <w:rPr>
          <w:rFonts w:ascii="Arial" w:hAnsi="Arial" w:cs="Arial"/>
          <w:sz w:val="22"/>
          <w:szCs w:val="22"/>
        </w:rPr>
        <w:t>Łódź Widzew jest kluczową stacją łódzkiego węzła kolejowego. Stąd biegną tory w kierunku Łodzi Kaliskiej, budowanej Łodzi Fabrycznej i po nowo uruchomionej w 201</w:t>
      </w:r>
      <w:r w:rsidR="00267BB4" w:rsidRPr="00306334">
        <w:rPr>
          <w:rFonts w:ascii="Arial" w:hAnsi="Arial" w:cs="Arial"/>
          <w:sz w:val="22"/>
          <w:szCs w:val="22"/>
        </w:rPr>
        <w:t>4</w:t>
      </w:r>
      <w:r w:rsidRPr="00306334">
        <w:rPr>
          <w:rFonts w:ascii="Arial" w:hAnsi="Arial" w:cs="Arial"/>
          <w:sz w:val="22"/>
          <w:szCs w:val="22"/>
        </w:rPr>
        <w:t xml:space="preserve"> roku linii do Zgierza. Inwestycja na stacji </w:t>
      </w:r>
      <w:r w:rsidR="00267BB4" w:rsidRPr="00306334">
        <w:rPr>
          <w:rFonts w:ascii="Arial" w:hAnsi="Arial" w:cs="Arial"/>
          <w:sz w:val="22"/>
          <w:szCs w:val="22"/>
        </w:rPr>
        <w:t>objęła budowę</w:t>
      </w:r>
      <w:r w:rsidRPr="00306334">
        <w:rPr>
          <w:rFonts w:ascii="Arial" w:hAnsi="Arial" w:cs="Arial"/>
          <w:sz w:val="22"/>
          <w:szCs w:val="22"/>
        </w:rPr>
        <w:t xml:space="preserve"> torów o łącznej długości ponad 40 km. Zbudowano 10 nowych torów, z czego 6 przeznaczonych jest dla pociągów pasażerskich, 2 dla ruchu towarowego, </w:t>
      </w:r>
      <w:r w:rsidR="00213938">
        <w:rPr>
          <w:rFonts w:ascii="Arial" w:hAnsi="Arial" w:cs="Arial"/>
          <w:sz w:val="22"/>
          <w:szCs w:val="22"/>
        </w:rPr>
        <w:br/>
      </w:r>
      <w:r w:rsidRPr="00306334">
        <w:rPr>
          <w:rFonts w:ascii="Arial" w:hAnsi="Arial" w:cs="Arial"/>
          <w:sz w:val="22"/>
          <w:szCs w:val="22"/>
        </w:rPr>
        <w:t xml:space="preserve">a ostatnie 2 do obsługi technicznej składów. Nad torami rozciągnięto sieć trakcyjną o łącznej długości 55 km, zamontowano  90 rozjazdów. Perony o długości 400 metrów są wyższe od dotychczasowych i ułatwiają pasażerom wsiadanie do pociągów. Stacja została też wyposażona w wyświetlacze z informacją pasażerską, nagłośnienie, gabloty na rozkłady jazdy i ławki. </w:t>
      </w:r>
      <w:r w:rsidR="00267BB4" w:rsidRPr="00306334">
        <w:rPr>
          <w:rFonts w:ascii="Arial" w:hAnsi="Arial" w:cs="Arial"/>
          <w:sz w:val="22"/>
          <w:szCs w:val="22"/>
        </w:rPr>
        <w:t>Nad torami i peronami rozciąga się szerokie zadaszenie.</w:t>
      </w:r>
    </w:p>
    <w:p w14:paraId="02C83D72" w14:textId="77777777" w:rsidR="00DB770C" w:rsidRPr="00306334" w:rsidRDefault="00DB770C" w:rsidP="00306334">
      <w:pPr>
        <w:pStyle w:val="Bezodstpw"/>
        <w:spacing w:line="360" w:lineRule="auto"/>
        <w:jc w:val="both"/>
        <w:rPr>
          <w:rFonts w:ascii="Arial" w:hAnsi="Arial" w:cs="Arial"/>
          <w:sz w:val="22"/>
          <w:szCs w:val="22"/>
        </w:rPr>
      </w:pPr>
    </w:p>
    <w:p w14:paraId="475C095A" w14:textId="77777777" w:rsidR="00DB770C" w:rsidRPr="00306334" w:rsidRDefault="00DB770C" w:rsidP="00306334">
      <w:pPr>
        <w:pStyle w:val="Bezodstpw"/>
        <w:spacing w:line="360" w:lineRule="auto"/>
        <w:jc w:val="both"/>
        <w:rPr>
          <w:rFonts w:ascii="Arial" w:hAnsi="Arial" w:cs="Arial"/>
          <w:b/>
          <w:sz w:val="22"/>
          <w:szCs w:val="22"/>
        </w:rPr>
      </w:pPr>
      <w:r w:rsidRPr="00306334">
        <w:rPr>
          <w:rFonts w:ascii="Arial" w:hAnsi="Arial" w:cs="Arial"/>
          <w:b/>
          <w:sz w:val="22"/>
          <w:szCs w:val="22"/>
        </w:rPr>
        <w:t>Zmiany na ulicy Niciarnianej</w:t>
      </w:r>
    </w:p>
    <w:p w14:paraId="30DF9371" w14:textId="2FAC71A1" w:rsidR="00DB770C" w:rsidRPr="00306334" w:rsidRDefault="00DB770C" w:rsidP="00306334">
      <w:pPr>
        <w:pStyle w:val="Bezodstpw"/>
        <w:spacing w:line="360" w:lineRule="auto"/>
        <w:jc w:val="both"/>
        <w:rPr>
          <w:rFonts w:ascii="Arial" w:hAnsi="Arial" w:cs="Arial"/>
          <w:sz w:val="22"/>
          <w:szCs w:val="22"/>
        </w:rPr>
      </w:pPr>
      <w:r w:rsidRPr="00306334">
        <w:rPr>
          <w:rFonts w:ascii="Arial" w:hAnsi="Arial" w:cs="Arial"/>
          <w:sz w:val="22"/>
          <w:szCs w:val="22"/>
        </w:rPr>
        <w:t xml:space="preserve">PLK w porozumieniu z samorządowym zarządcą dróg w Łodzi od 18 maja wprowadzają zmiany w organizacji ruchu na ulicy Niciarnianej. Wykonawca budujący dojazd do tunelu biegnącego </w:t>
      </w:r>
      <w:r w:rsidR="00B24FE2">
        <w:rPr>
          <w:rFonts w:ascii="Arial" w:hAnsi="Arial" w:cs="Arial"/>
          <w:sz w:val="22"/>
          <w:szCs w:val="22"/>
        </w:rPr>
        <w:br/>
      </w:r>
      <w:r w:rsidRPr="00306334">
        <w:rPr>
          <w:rFonts w:ascii="Arial" w:hAnsi="Arial" w:cs="Arial"/>
          <w:sz w:val="22"/>
          <w:szCs w:val="22"/>
        </w:rPr>
        <w:t xml:space="preserve">w kierunku stacji Łódź Fabryczna rozpoczyna budowę dwupoziomowego skrzyżowania. </w:t>
      </w:r>
      <w:r w:rsidR="00B24FE2">
        <w:rPr>
          <w:rFonts w:ascii="Arial" w:hAnsi="Arial" w:cs="Arial"/>
          <w:sz w:val="22"/>
          <w:szCs w:val="22"/>
        </w:rPr>
        <w:br/>
      </w:r>
      <w:r w:rsidRPr="00306334">
        <w:rPr>
          <w:rFonts w:ascii="Arial" w:hAnsi="Arial" w:cs="Arial"/>
          <w:sz w:val="22"/>
          <w:szCs w:val="22"/>
        </w:rPr>
        <w:t xml:space="preserve">Piesi będą mogli przekraczać plac budowy specjalnie wytyczonym przejściem, natomiast kierowcy będą korzystali z przejazdu w ciągu ulicy Widzewskiej.  Prace konstrukcyjne będą trwały </w:t>
      </w:r>
      <w:r w:rsidR="003E4A46">
        <w:rPr>
          <w:rFonts w:ascii="Arial" w:hAnsi="Arial" w:cs="Arial"/>
          <w:sz w:val="22"/>
          <w:szCs w:val="22"/>
        </w:rPr>
        <w:lastRenderedPageBreak/>
        <w:t>do końca 2015</w:t>
      </w:r>
      <w:bookmarkStart w:id="1" w:name="_GoBack"/>
      <w:bookmarkEnd w:id="1"/>
      <w:r w:rsidRPr="00306334">
        <w:rPr>
          <w:rFonts w:ascii="Arial" w:hAnsi="Arial" w:cs="Arial"/>
          <w:sz w:val="22"/>
          <w:szCs w:val="22"/>
        </w:rPr>
        <w:t xml:space="preserve"> roku kiedy zaplanowano rozpoczęcie pierwszych jazd technicznych pociągów do nowej stacji Łódź Fabryczna.</w:t>
      </w:r>
    </w:p>
    <w:p w14:paraId="56E9DE7B" w14:textId="77777777" w:rsidR="00DB770C" w:rsidRPr="00306334" w:rsidRDefault="00DB770C" w:rsidP="00306334">
      <w:pPr>
        <w:pStyle w:val="Bezodstpw"/>
        <w:spacing w:line="360" w:lineRule="auto"/>
        <w:jc w:val="both"/>
        <w:rPr>
          <w:rFonts w:ascii="Arial" w:hAnsi="Arial" w:cs="Arial"/>
          <w:sz w:val="22"/>
          <w:szCs w:val="22"/>
        </w:rPr>
      </w:pPr>
    </w:p>
    <w:p w14:paraId="26F7C236" w14:textId="77777777" w:rsidR="00DB770C" w:rsidRPr="00306334" w:rsidRDefault="00DB770C" w:rsidP="00306334">
      <w:pPr>
        <w:pStyle w:val="Bezodstpw"/>
        <w:spacing w:line="360" w:lineRule="auto"/>
        <w:jc w:val="both"/>
        <w:rPr>
          <w:rFonts w:ascii="Arial" w:hAnsi="Arial" w:cs="Arial"/>
          <w:b/>
          <w:sz w:val="22"/>
          <w:szCs w:val="22"/>
        </w:rPr>
      </w:pPr>
      <w:r w:rsidRPr="00306334">
        <w:rPr>
          <w:rFonts w:ascii="Arial" w:hAnsi="Arial" w:cs="Arial"/>
          <w:b/>
          <w:sz w:val="22"/>
          <w:szCs w:val="22"/>
        </w:rPr>
        <w:t>Prace za blisko ćwierć miliarda złotych</w:t>
      </w:r>
    </w:p>
    <w:p w14:paraId="35C77761" w14:textId="09E268D6" w:rsidR="00DB770C" w:rsidRDefault="00DB770C" w:rsidP="00306334">
      <w:pPr>
        <w:pStyle w:val="Bezodstpw"/>
        <w:spacing w:line="360" w:lineRule="auto"/>
        <w:jc w:val="both"/>
        <w:rPr>
          <w:rFonts w:ascii="Arial" w:hAnsi="Arial" w:cs="Arial"/>
          <w:sz w:val="21"/>
          <w:szCs w:val="21"/>
        </w:rPr>
      </w:pPr>
      <w:r w:rsidRPr="00306334">
        <w:rPr>
          <w:rFonts w:ascii="Arial" w:hAnsi="Arial" w:cs="Arial"/>
          <w:sz w:val="22"/>
          <w:szCs w:val="22"/>
        </w:rPr>
        <w:t xml:space="preserve">Prace realizowane na zlecenie PLK  na stacji Łódź Widzew są częścią projektu obejmującego m.in. budowę torów dojazdowych do tunelu do Łodzi Fabrycznej oraz modernizację kolejowej obwodnicy Łodzi od stacji Łódź Widzew przez Łódź Chojny do stacji Łódź Kaliska. Całkowity koszt umowy wynosi blisko 239 mln zł. Wykonawcą prac jest Trakcja PRKiI S.A. </w:t>
      </w:r>
      <w:r w:rsidRPr="00DB770C">
        <w:rPr>
          <w:rFonts w:ascii="Arial" w:hAnsi="Arial" w:cs="Arial"/>
          <w:sz w:val="21"/>
          <w:szCs w:val="21"/>
        </w:rPr>
        <w:t> </w:t>
      </w:r>
    </w:p>
    <w:p w14:paraId="182DF0F6" w14:textId="77777777" w:rsidR="00DB770C" w:rsidRDefault="00DB770C" w:rsidP="00DB770C">
      <w:pPr>
        <w:pStyle w:val="Bezodstpw"/>
        <w:spacing w:line="276" w:lineRule="auto"/>
        <w:jc w:val="both"/>
        <w:rPr>
          <w:rFonts w:ascii="Arial" w:hAnsi="Arial" w:cs="Arial"/>
          <w:sz w:val="21"/>
          <w:szCs w:val="21"/>
        </w:rPr>
      </w:pPr>
    </w:p>
    <w:p w14:paraId="7B85F76F" w14:textId="5BDBACB2" w:rsidR="00DC6788" w:rsidRPr="00306334" w:rsidRDefault="00DB770C" w:rsidP="003D7AFF">
      <w:pPr>
        <w:pStyle w:val="Bezodstpw"/>
        <w:spacing w:line="360" w:lineRule="auto"/>
        <w:jc w:val="right"/>
        <w:rPr>
          <w:rFonts w:ascii="Arial" w:hAnsi="Arial" w:cs="Arial"/>
          <w:b/>
          <w:sz w:val="21"/>
          <w:szCs w:val="21"/>
        </w:rPr>
      </w:pPr>
      <w:r w:rsidRPr="00306334">
        <w:rPr>
          <w:rStyle w:val="Pogrubienie"/>
          <w:rFonts w:ascii="Arial" w:hAnsi="Arial" w:cs="Arial"/>
          <w:szCs w:val="18"/>
          <w:shd w:val="clear" w:color="auto" w:fill="FFFFFF"/>
        </w:rPr>
        <w:t>Kontakt dla mediów:</w:t>
      </w:r>
      <w:r w:rsidRPr="00306334">
        <w:rPr>
          <w:rFonts w:ascii="Arial" w:hAnsi="Arial" w:cs="Arial"/>
          <w:szCs w:val="18"/>
        </w:rPr>
        <w:br/>
      </w:r>
      <w:r w:rsidRPr="00306334">
        <w:rPr>
          <w:rFonts w:ascii="Arial" w:hAnsi="Arial" w:cs="Arial"/>
          <w:szCs w:val="18"/>
          <w:shd w:val="clear" w:color="auto" w:fill="FFFFFF"/>
        </w:rPr>
        <w:t>Maciej Dutkiewicz</w:t>
      </w:r>
      <w:r w:rsidRPr="00306334">
        <w:rPr>
          <w:rFonts w:ascii="Arial" w:hAnsi="Arial" w:cs="Arial"/>
          <w:szCs w:val="18"/>
        </w:rPr>
        <w:br/>
      </w:r>
      <w:r w:rsidRPr="00306334">
        <w:rPr>
          <w:rFonts w:ascii="Arial" w:hAnsi="Arial" w:cs="Arial"/>
          <w:szCs w:val="18"/>
          <w:shd w:val="clear" w:color="auto" w:fill="FFFFFF"/>
        </w:rPr>
        <w:t>Zespół prasowy</w:t>
      </w:r>
      <w:r w:rsidRPr="00306334">
        <w:rPr>
          <w:rFonts w:ascii="Arial" w:hAnsi="Arial" w:cs="Arial"/>
          <w:szCs w:val="18"/>
        </w:rPr>
        <w:br/>
      </w:r>
      <w:r w:rsidRPr="00306334">
        <w:rPr>
          <w:rFonts w:ascii="Arial" w:hAnsi="Arial" w:cs="Arial"/>
          <w:szCs w:val="18"/>
          <w:shd w:val="clear" w:color="auto" w:fill="FFFFFF"/>
        </w:rPr>
        <w:t>PKP Polskie Linie Kolejowe S.A.</w:t>
      </w:r>
      <w:r w:rsidRPr="00306334">
        <w:rPr>
          <w:rFonts w:ascii="Arial" w:hAnsi="Arial" w:cs="Arial"/>
          <w:szCs w:val="18"/>
        </w:rPr>
        <w:br/>
      </w:r>
      <w:hyperlink r:id="rId8" w:history="1">
        <w:r w:rsidRPr="00306334">
          <w:rPr>
            <w:rStyle w:val="Hipercze"/>
            <w:rFonts w:ascii="Arial" w:hAnsi="Arial" w:cs="Arial"/>
            <w:color w:val="548DD4" w:themeColor="text2" w:themeTint="99"/>
            <w:szCs w:val="18"/>
            <w:bdr w:val="none" w:sz="0" w:space="0" w:color="auto" w:frame="1"/>
            <w:shd w:val="clear" w:color="auto" w:fill="FFFFFF"/>
          </w:rPr>
          <w:t>rzecznik@plk-sa.pl</w:t>
        </w:r>
      </w:hyperlink>
      <w:r w:rsidRPr="00306334">
        <w:rPr>
          <w:rFonts w:ascii="Arial" w:hAnsi="Arial" w:cs="Arial"/>
          <w:szCs w:val="18"/>
        </w:rPr>
        <w:br/>
      </w:r>
      <w:r w:rsidRPr="00306334">
        <w:rPr>
          <w:rFonts w:ascii="Arial" w:hAnsi="Arial" w:cs="Arial"/>
          <w:szCs w:val="18"/>
          <w:shd w:val="clear" w:color="auto" w:fill="FFFFFF"/>
        </w:rPr>
        <w:t>tel. 883 354 177</w:t>
      </w:r>
      <w:bookmarkEnd w:id="0"/>
    </w:p>
    <w:sectPr w:rsidR="00DC6788" w:rsidRPr="00306334"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E364D" w14:textId="77777777" w:rsidR="00A651D8" w:rsidRDefault="00A651D8" w:rsidP="00D5409C">
      <w:pPr>
        <w:spacing w:after="0" w:line="240" w:lineRule="auto"/>
      </w:pPr>
      <w:r>
        <w:separator/>
      </w:r>
    </w:p>
  </w:endnote>
  <w:endnote w:type="continuationSeparator" w:id="0">
    <w:p w14:paraId="1C52B97A" w14:textId="77777777" w:rsidR="00A651D8" w:rsidRDefault="00A651D8"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0B79E438"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3A05CA">
      <w:rPr>
        <w:rFonts w:ascii="Arial" w:hAnsi="Arial" w:cs="Arial"/>
        <w:color w:val="727271"/>
        <w:sz w:val="14"/>
        <w:szCs w:val="14"/>
      </w:rPr>
      <w:t>15 869 322</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E4A46">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E4A46">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11645" w14:textId="77777777" w:rsidR="00A651D8" w:rsidRDefault="00A651D8" w:rsidP="00D5409C">
      <w:pPr>
        <w:spacing w:after="0" w:line="240" w:lineRule="auto"/>
      </w:pPr>
      <w:r>
        <w:separator/>
      </w:r>
    </w:p>
  </w:footnote>
  <w:footnote w:type="continuationSeparator" w:id="0">
    <w:p w14:paraId="7BB10041" w14:textId="77777777" w:rsidR="00A651D8" w:rsidRDefault="00A651D8"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A651D8"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C8016F"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582F"/>
    <w:rsid w:val="00067273"/>
    <w:rsid w:val="00074343"/>
    <w:rsid w:val="00076186"/>
    <w:rsid w:val="00094D3C"/>
    <w:rsid w:val="000A7728"/>
    <w:rsid w:val="000C19C7"/>
    <w:rsid w:val="000D5C02"/>
    <w:rsid w:val="000E206F"/>
    <w:rsid w:val="000E277D"/>
    <w:rsid w:val="000F25FB"/>
    <w:rsid w:val="000F70C9"/>
    <w:rsid w:val="0012424C"/>
    <w:rsid w:val="00127748"/>
    <w:rsid w:val="00134937"/>
    <w:rsid w:val="00141226"/>
    <w:rsid w:val="00150560"/>
    <w:rsid w:val="00152131"/>
    <w:rsid w:val="00152980"/>
    <w:rsid w:val="00156F3D"/>
    <w:rsid w:val="001835F7"/>
    <w:rsid w:val="0018453D"/>
    <w:rsid w:val="00196F35"/>
    <w:rsid w:val="001A4F34"/>
    <w:rsid w:val="001D421A"/>
    <w:rsid w:val="001E0FA7"/>
    <w:rsid w:val="001E7E4E"/>
    <w:rsid w:val="001F12B7"/>
    <w:rsid w:val="001F44A5"/>
    <w:rsid w:val="001F4E87"/>
    <w:rsid w:val="0020103C"/>
    <w:rsid w:val="00204BC8"/>
    <w:rsid w:val="00207374"/>
    <w:rsid w:val="00213938"/>
    <w:rsid w:val="002244A5"/>
    <w:rsid w:val="002257D4"/>
    <w:rsid w:val="00237884"/>
    <w:rsid w:val="00251972"/>
    <w:rsid w:val="0025604B"/>
    <w:rsid w:val="00267BB4"/>
    <w:rsid w:val="0027153D"/>
    <w:rsid w:val="00272225"/>
    <w:rsid w:val="002A551F"/>
    <w:rsid w:val="002B0A44"/>
    <w:rsid w:val="002B31E5"/>
    <w:rsid w:val="002B7F98"/>
    <w:rsid w:val="002C3283"/>
    <w:rsid w:val="002E40BD"/>
    <w:rsid w:val="002E434E"/>
    <w:rsid w:val="00303460"/>
    <w:rsid w:val="00306334"/>
    <w:rsid w:val="00316E8D"/>
    <w:rsid w:val="00325021"/>
    <w:rsid w:val="00327A3C"/>
    <w:rsid w:val="00344AB4"/>
    <w:rsid w:val="00353718"/>
    <w:rsid w:val="003709D8"/>
    <w:rsid w:val="00372D83"/>
    <w:rsid w:val="00376B13"/>
    <w:rsid w:val="00391226"/>
    <w:rsid w:val="003913C2"/>
    <w:rsid w:val="003A05CA"/>
    <w:rsid w:val="003B1FBD"/>
    <w:rsid w:val="003B38F2"/>
    <w:rsid w:val="003B71AD"/>
    <w:rsid w:val="003C72CA"/>
    <w:rsid w:val="003D7AFF"/>
    <w:rsid w:val="003E4A46"/>
    <w:rsid w:val="003E5116"/>
    <w:rsid w:val="003E758F"/>
    <w:rsid w:val="003F46E1"/>
    <w:rsid w:val="00416C22"/>
    <w:rsid w:val="004231ED"/>
    <w:rsid w:val="00431DC3"/>
    <w:rsid w:val="004422EB"/>
    <w:rsid w:val="00446E4D"/>
    <w:rsid w:val="00453375"/>
    <w:rsid w:val="00470CCF"/>
    <w:rsid w:val="00476FF4"/>
    <w:rsid w:val="00480BF9"/>
    <w:rsid w:val="0048109A"/>
    <w:rsid w:val="00486897"/>
    <w:rsid w:val="004A160E"/>
    <w:rsid w:val="004B6D5B"/>
    <w:rsid w:val="004C03DF"/>
    <w:rsid w:val="004C4512"/>
    <w:rsid w:val="004C6D02"/>
    <w:rsid w:val="004D6EC9"/>
    <w:rsid w:val="004F6432"/>
    <w:rsid w:val="00501621"/>
    <w:rsid w:val="005323F3"/>
    <w:rsid w:val="005327AE"/>
    <w:rsid w:val="00544E92"/>
    <w:rsid w:val="00552A34"/>
    <w:rsid w:val="0056209A"/>
    <w:rsid w:val="00564E44"/>
    <w:rsid w:val="00565C57"/>
    <w:rsid w:val="0057315B"/>
    <w:rsid w:val="0059067F"/>
    <w:rsid w:val="00595CCD"/>
    <w:rsid w:val="00597C2E"/>
    <w:rsid w:val="005A0392"/>
    <w:rsid w:val="005B77B5"/>
    <w:rsid w:val="005D2387"/>
    <w:rsid w:val="005D5C7A"/>
    <w:rsid w:val="005E4D46"/>
    <w:rsid w:val="005E6E60"/>
    <w:rsid w:val="005F042E"/>
    <w:rsid w:val="006074FF"/>
    <w:rsid w:val="00625826"/>
    <w:rsid w:val="0063177F"/>
    <w:rsid w:val="00644800"/>
    <w:rsid w:val="00644CC8"/>
    <w:rsid w:val="006524BC"/>
    <w:rsid w:val="00681B60"/>
    <w:rsid w:val="00683F3F"/>
    <w:rsid w:val="0068513A"/>
    <w:rsid w:val="0068696F"/>
    <w:rsid w:val="006A159D"/>
    <w:rsid w:val="006A4931"/>
    <w:rsid w:val="006B149F"/>
    <w:rsid w:val="006D3756"/>
    <w:rsid w:val="006D6E6C"/>
    <w:rsid w:val="006F182B"/>
    <w:rsid w:val="006F73A3"/>
    <w:rsid w:val="0071378B"/>
    <w:rsid w:val="0073135F"/>
    <w:rsid w:val="007533BD"/>
    <w:rsid w:val="00754307"/>
    <w:rsid w:val="007B2B04"/>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91D6A"/>
    <w:rsid w:val="009B1B18"/>
    <w:rsid w:val="009D5B9B"/>
    <w:rsid w:val="009E49C1"/>
    <w:rsid w:val="009F14FE"/>
    <w:rsid w:val="009F3CE0"/>
    <w:rsid w:val="009F3D17"/>
    <w:rsid w:val="009F6F5C"/>
    <w:rsid w:val="00A12FFF"/>
    <w:rsid w:val="00A262A4"/>
    <w:rsid w:val="00A37087"/>
    <w:rsid w:val="00A651D8"/>
    <w:rsid w:val="00A669F6"/>
    <w:rsid w:val="00A93609"/>
    <w:rsid w:val="00AA581D"/>
    <w:rsid w:val="00AC37B3"/>
    <w:rsid w:val="00AD3635"/>
    <w:rsid w:val="00AF0B1A"/>
    <w:rsid w:val="00B01136"/>
    <w:rsid w:val="00B01FCA"/>
    <w:rsid w:val="00B030B3"/>
    <w:rsid w:val="00B0329A"/>
    <w:rsid w:val="00B036DC"/>
    <w:rsid w:val="00B24FE2"/>
    <w:rsid w:val="00B52287"/>
    <w:rsid w:val="00B52FA3"/>
    <w:rsid w:val="00B603B9"/>
    <w:rsid w:val="00B60445"/>
    <w:rsid w:val="00B6179F"/>
    <w:rsid w:val="00B65DA9"/>
    <w:rsid w:val="00B66B0B"/>
    <w:rsid w:val="00BA0980"/>
    <w:rsid w:val="00BA2784"/>
    <w:rsid w:val="00BC08AF"/>
    <w:rsid w:val="00BD712E"/>
    <w:rsid w:val="00BE7500"/>
    <w:rsid w:val="00C027AE"/>
    <w:rsid w:val="00C05F96"/>
    <w:rsid w:val="00C0668E"/>
    <w:rsid w:val="00C11337"/>
    <w:rsid w:val="00C130A3"/>
    <w:rsid w:val="00C33954"/>
    <w:rsid w:val="00C33F65"/>
    <w:rsid w:val="00C56FD1"/>
    <w:rsid w:val="00C8016F"/>
    <w:rsid w:val="00C82A71"/>
    <w:rsid w:val="00C85DA5"/>
    <w:rsid w:val="00CA5953"/>
    <w:rsid w:val="00CB0350"/>
    <w:rsid w:val="00CB1673"/>
    <w:rsid w:val="00CB286E"/>
    <w:rsid w:val="00CB2B48"/>
    <w:rsid w:val="00CC230F"/>
    <w:rsid w:val="00CC671D"/>
    <w:rsid w:val="00CD3D15"/>
    <w:rsid w:val="00CE2E27"/>
    <w:rsid w:val="00CF254F"/>
    <w:rsid w:val="00CF693E"/>
    <w:rsid w:val="00CF7024"/>
    <w:rsid w:val="00D10FAB"/>
    <w:rsid w:val="00D20B71"/>
    <w:rsid w:val="00D2374F"/>
    <w:rsid w:val="00D26F58"/>
    <w:rsid w:val="00D33CA1"/>
    <w:rsid w:val="00D432DB"/>
    <w:rsid w:val="00D5337B"/>
    <w:rsid w:val="00D5409C"/>
    <w:rsid w:val="00D659BD"/>
    <w:rsid w:val="00D9150D"/>
    <w:rsid w:val="00D95B2D"/>
    <w:rsid w:val="00DA3248"/>
    <w:rsid w:val="00DA5750"/>
    <w:rsid w:val="00DA5F1A"/>
    <w:rsid w:val="00DB50FE"/>
    <w:rsid w:val="00DB770C"/>
    <w:rsid w:val="00DC2311"/>
    <w:rsid w:val="00DC241E"/>
    <w:rsid w:val="00DC6788"/>
    <w:rsid w:val="00DD1096"/>
    <w:rsid w:val="00DD2978"/>
    <w:rsid w:val="00DD5CF2"/>
    <w:rsid w:val="00DD711B"/>
    <w:rsid w:val="00DE5705"/>
    <w:rsid w:val="00DE6169"/>
    <w:rsid w:val="00DF7226"/>
    <w:rsid w:val="00E17B65"/>
    <w:rsid w:val="00E41718"/>
    <w:rsid w:val="00E429BC"/>
    <w:rsid w:val="00E42AD4"/>
    <w:rsid w:val="00E70BCF"/>
    <w:rsid w:val="00E74D3F"/>
    <w:rsid w:val="00E92C5E"/>
    <w:rsid w:val="00E92D3C"/>
    <w:rsid w:val="00E94291"/>
    <w:rsid w:val="00EA7D6E"/>
    <w:rsid w:val="00EB0C24"/>
    <w:rsid w:val="00EB12C8"/>
    <w:rsid w:val="00EB6CA3"/>
    <w:rsid w:val="00EC079E"/>
    <w:rsid w:val="00EC09D7"/>
    <w:rsid w:val="00EC35DF"/>
    <w:rsid w:val="00ED0648"/>
    <w:rsid w:val="00ED15C0"/>
    <w:rsid w:val="00EF321F"/>
    <w:rsid w:val="00EF48E6"/>
    <w:rsid w:val="00EF6742"/>
    <w:rsid w:val="00EF735D"/>
    <w:rsid w:val="00EF7680"/>
    <w:rsid w:val="00F23F17"/>
    <w:rsid w:val="00F34AC0"/>
    <w:rsid w:val="00F3639C"/>
    <w:rsid w:val="00F5380E"/>
    <w:rsid w:val="00F65D4B"/>
    <w:rsid w:val="00F66D09"/>
    <w:rsid w:val="00F701A8"/>
    <w:rsid w:val="00F85B38"/>
    <w:rsid w:val="00F96248"/>
    <w:rsid w:val="00FA4690"/>
    <w:rsid w:val="00FA7E0C"/>
    <w:rsid w:val="00FB2B45"/>
    <w:rsid w:val="00FB474B"/>
    <w:rsid w:val="00FC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FCD14547-78AE-486F-8657-9EF8F133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DB84-D0E0-491F-8A58-96C93FA9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2549</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Błażejczyk Marta</cp:lastModifiedBy>
  <cp:revision>9</cp:revision>
  <cp:lastPrinted>2015-05-13T08:41:00Z</cp:lastPrinted>
  <dcterms:created xsi:type="dcterms:W3CDTF">2015-05-13T07:51:00Z</dcterms:created>
  <dcterms:modified xsi:type="dcterms:W3CDTF">2015-05-13T11:09:00Z</dcterms:modified>
</cp:coreProperties>
</file>