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4F1" w:rsidRPr="00977F45" w:rsidRDefault="00D614F1" w:rsidP="00D614F1">
      <w:pPr>
        <w:spacing w:after="0"/>
        <w:jc w:val="right"/>
        <w:rPr>
          <w:rFonts w:ascii="Arial" w:hAnsi="Arial" w:cs="Arial"/>
          <w:sz w:val="20"/>
          <w:szCs w:val="20"/>
        </w:rPr>
      </w:pPr>
      <w:r w:rsidRPr="00977F45">
        <w:rPr>
          <w:rFonts w:ascii="Arial" w:hAnsi="Arial" w:cs="Arial"/>
          <w:sz w:val="20"/>
          <w:szCs w:val="20"/>
        </w:rPr>
        <w:t>Warszawa,</w:t>
      </w:r>
      <w:r>
        <w:rPr>
          <w:rFonts w:ascii="Arial" w:hAnsi="Arial" w:cs="Arial"/>
          <w:sz w:val="20"/>
          <w:szCs w:val="20"/>
        </w:rPr>
        <w:t xml:space="preserve"> 23</w:t>
      </w:r>
      <w:r w:rsidRPr="00977F45">
        <w:rPr>
          <w:rFonts w:ascii="Arial" w:hAnsi="Arial" w:cs="Arial"/>
          <w:sz w:val="20"/>
          <w:szCs w:val="20"/>
        </w:rPr>
        <w:t xml:space="preserve"> </w:t>
      </w:r>
      <w:r>
        <w:rPr>
          <w:rFonts w:ascii="Arial" w:hAnsi="Arial" w:cs="Arial"/>
          <w:sz w:val="20"/>
          <w:szCs w:val="20"/>
        </w:rPr>
        <w:t xml:space="preserve">stycznia </w:t>
      </w:r>
      <w:r w:rsidRPr="00977F45">
        <w:rPr>
          <w:rFonts w:ascii="Arial" w:hAnsi="Arial" w:cs="Arial"/>
          <w:sz w:val="20"/>
          <w:szCs w:val="20"/>
        </w:rPr>
        <w:t>201</w:t>
      </w:r>
      <w:r>
        <w:rPr>
          <w:rFonts w:ascii="Arial" w:hAnsi="Arial" w:cs="Arial"/>
          <w:sz w:val="20"/>
          <w:szCs w:val="20"/>
        </w:rPr>
        <w:t>5</w:t>
      </w:r>
      <w:r w:rsidRPr="00977F45">
        <w:rPr>
          <w:rFonts w:ascii="Arial" w:hAnsi="Arial" w:cs="Arial"/>
          <w:sz w:val="20"/>
          <w:szCs w:val="20"/>
        </w:rPr>
        <w:t xml:space="preserve"> r. </w:t>
      </w:r>
    </w:p>
    <w:p w:rsidR="00D614F1" w:rsidRPr="0028683B" w:rsidRDefault="00D614F1" w:rsidP="00D614F1">
      <w:pPr>
        <w:spacing w:after="0" w:line="240" w:lineRule="auto"/>
        <w:rPr>
          <w:rFonts w:ascii="Arial" w:hAnsi="Arial" w:cs="Arial"/>
          <w:b/>
        </w:rPr>
      </w:pPr>
    </w:p>
    <w:p w:rsidR="00D614F1" w:rsidRPr="0028683B" w:rsidRDefault="00D614F1" w:rsidP="00D614F1">
      <w:pPr>
        <w:tabs>
          <w:tab w:val="left" w:pos="5307"/>
        </w:tabs>
        <w:spacing w:after="0" w:line="240" w:lineRule="auto"/>
        <w:rPr>
          <w:rFonts w:ascii="Arial" w:hAnsi="Arial" w:cs="Arial"/>
        </w:rPr>
      </w:pPr>
      <w:r w:rsidRPr="0028683B">
        <w:rPr>
          <w:rFonts w:ascii="Arial" w:hAnsi="Arial" w:cs="Arial"/>
          <w:b/>
        </w:rPr>
        <w:tab/>
      </w:r>
    </w:p>
    <w:p w:rsidR="00D614F1" w:rsidRPr="0028683B" w:rsidRDefault="00D614F1" w:rsidP="00D614F1">
      <w:pPr>
        <w:spacing w:after="0" w:line="240" w:lineRule="auto"/>
        <w:jc w:val="right"/>
        <w:rPr>
          <w:rFonts w:ascii="Arial" w:hAnsi="Arial" w:cs="Arial"/>
          <w:b/>
          <w:bCs/>
        </w:rPr>
      </w:pPr>
    </w:p>
    <w:p w:rsidR="00D614F1" w:rsidRPr="00F81093" w:rsidRDefault="00D614F1" w:rsidP="003F7255">
      <w:pPr>
        <w:rPr>
          <w:rFonts w:ascii="Arial" w:hAnsi="Arial" w:cs="Arial"/>
          <w:b/>
          <w:sz w:val="24"/>
          <w:szCs w:val="20"/>
        </w:rPr>
      </w:pPr>
      <w:bookmarkStart w:id="0" w:name="_GoBack"/>
      <w:bookmarkEnd w:id="0"/>
      <w:r w:rsidRPr="00F81093">
        <w:rPr>
          <w:rFonts w:ascii="Arial" w:hAnsi="Arial" w:cs="Arial"/>
          <w:b/>
          <w:sz w:val="24"/>
          <w:szCs w:val="20"/>
        </w:rPr>
        <w:t>Nowa koncepcja stacji Warszawa Zachodnia</w:t>
      </w:r>
    </w:p>
    <w:p w:rsidR="00D614F1" w:rsidRPr="00F81093" w:rsidRDefault="00D614F1" w:rsidP="00D614F1">
      <w:pPr>
        <w:jc w:val="both"/>
        <w:rPr>
          <w:rFonts w:ascii="Arial" w:hAnsi="Arial" w:cs="Arial"/>
          <w:b/>
          <w:sz w:val="20"/>
          <w:szCs w:val="20"/>
        </w:rPr>
      </w:pPr>
      <w:r w:rsidRPr="00F81093">
        <w:rPr>
          <w:rFonts w:ascii="Arial" w:hAnsi="Arial" w:cs="Arial"/>
          <w:b/>
          <w:sz w:val="20"/>
          <w:szCs w:val="20"/>
        </w:rPr>
        <w:t xml:space="preserve">Warszawa Zachodnia zmieni się nie do poznania. Nowoczesna infrastruktura pasażerska, w tym windy, a do tego budowa nowego peronu, zwiększenie prędkości pociągów, wzrost przepustowości oraz powiązanie z reaktywowaną stacją Warszawa Główna – to główne założenia koncepcji przebudowy stacji Warszawa Zachodnia przygotowanej przez PKP Polskie Linie Kolejowe S.A. Realizacja prac budowlanych planowana jest na lata 2018-2022. </w:t>
      </w:r>
    </w:p>
    <w:p w:rsidR="00D614F1" w:rsidRPr="00F81093" w:rsidRDefault="00D614F1" w:rsidP="00D614F1">
      <w:pPr>
        <w:jc w:val="both"/>
        <w:rPr>
          <w:rFonts w:ascii="Arial" w:hAnsi="Arial" w:cs="Arial"/>
          <w:sz w:val="20"/>
          <w:szCs w:val="20"/>
        </w:rPr>
      </w:pPr>
      <w:r w:rsidRPr="00F81093">
        <w:rPr>
          <w:rFonts w:ascii="Arial" w:hAnsi="Arial" w:cs="Arial"/>
          <w:sz w:val="20"/>
          <w:szCs w:val="20"/>
        </w:rPr>
        <w:t xml:space="preserve">– </w:t>
      </w:r>
      <w:r w:rsidRPr="00F81093">
        <w:rPr>
          <w:rFonts w:ascii="Arial" w:hAnsi="Arial" w:cs="Arial"/>
          <w:i/>
          <w:sz w:val="20"/>
          <w:szCs w:val="20"/>
        </w:rPr>
        <w:t xml:space="preserve">Warszawa Zachodnia jest stacją o największym ruchu pociągów pasażerskich w kraju. Głównym założeniem w opracowaniu koncepcji jej przebudowy było zwiększenie częstotliwości ruchu pociągów </w:t>
      </w:r>
      <w:r w:rsidR="00493125">
        <w:rPr>
          <w:rFonts w:ascii="Arial" w:hAnsi="Arial" w:cs="Arial"/>
          <w:i/>
          <w:sz w:val="20"/>
          <w:szCs w:val="20"/>
        </w:rPr>
        <w:br/>
      </w:r>
      <w:r w:rsidRPr="00F81093">
        <w:rPr>
          <w:rFonts w:ascii="Arial" w:hAnsi="Arial" w:cs="Arial"/>
          <w:i/>
          <w:sz w:val="20"/>
          <w:szCs w:val="20"/>
        </w:rPr>
        <w:t xml:space="preserve">i poprawienie obsługi podróżnych </w:t>
      </w:r>
      <w:r w:rsidRPr="00F81093">
        <w:rPr>
          <w:rFonts w:ascii="Arial" w:hAnsi="Arial" w:cs="Arial"/>
          <w:sz w:val="20"/>
          <w:szCs w:val="20"/>
        </w:rPr>
        <w:t>– mówi Marcin Mochocki, pełnomocnik zarządu ds. inwestycji w PKP Polskich Liniach Kolejowych S.A.</w:t>
      </w:r>
    </w:p>
    <w:p w:rsidR="00D614F1" w:rsidRPr="00F81093" w:rsidRDefault="00D614F1" w:rsidP="00D614F1">
      <w:pPr>
        <w:jc w:val="both"/>
        <w:rPr>
          <w:rFonts w:ascii="Arial" w:hAnsi="Arial" w:cs="Arial"/>
          <w:sz w:val="20"/>
          <w:szCs w:val="20"/>
        </w:rPr>
      </w:pPr>
      <w:r w:rsidRPr="00F81093">
        <w:rPr>
          <w:rFonts w:ascii="Arial" w:hAnsi="Arial" w:cs="Arial"/>
          <w:sz w:val="20"/>
          <w:szCs w:val="20"/>
        </w:rPr>
        <w:t xml:space="preserve">Układ peronów i istniejący podział stacji Warszawa Zachodnia na część podmiejską i dalekobieżną nie zmieni się. Jednak infrastruktura, z której korzystają pasażerowie oczekujący na pociąg, zostanie zbudowana od nowa. Nowoczesne funkcjonalne perony, wiaty, ławki, czy nagłośnienie, a do tego ułatwienia dla osób o ograniczonej możliwości poruszania się w postaci wind przy każdym peronie – tak w skrócie można opisać zmiany, jakie zajdą na Zachodniej. </w:t>
      </w:r>
    </w:p>
    <w:p w:rsidR="00D614F1" w:rsidRPr="00F81093" w:rsidRDefault="00D614F1" w:rsidP="00D614F1">
      <w:pPr>
        <w:jc w:val="both"/>
        <w:rPr>
          <w:rFonts w:ascii="Arial" w:hAnsi="Arial" w:cs="Arial"/>
          <w:sz w:val="20"/>
          <w:szCs w:val="20"/>
        </w:rPr>
      </w:pPr>
      <w:r w:rsidRPr="00F81093">
        <w:rPr>
          <w:rFonts w:ascii="Arial" w:hAnsi="Arial" w:cs="Arial"/>
          <w:sz w:val="20"/>
          <w:szCs w:val="20"/>
        </w:rPr>
        <w:t xml:space="preserve">Koncepcja PLK przewiduje również oddanie pasażerom do dyspozycji dodatkowego, nowego peronu przeznaczonego dla pociągów wyjeżdzających z reaktywowanej stacji Warszawa Główna. Pozwoli to na sprawną obsługę pociągów dalekobieżnych wyjeżdzających ze stacji Warszawa Centralna. Powstanie także dodatkowy tor odstawczy dla pociągów podmiejskich, z którego będzie można skorzystać w razie ewentualnych zakłóceń. </w:t>
      </w:r>
    </w:p>
    <w:p w:rsidR="00D614F1" w:rsidRPr="00F81093" w:rsidRDefault="00D614F1" w:rsidP="00D614F1">
      <w:pPr>
        <w:jc w:val="both"/>
        <w:rPr>
          <w:rFonts w:ascii="Arial" w:hAnsi="Arial" w:cs="Arial"/>
          <w:sz w:val="20"/>
          <w:szCs w:val="20"/>
        </w:rPr>
      </w:pPr>
      <w:r w:rsidRPr="00F81093">
        <w:rPr>
          <w:rFonts w:ascii="Arial" w:hAnsi="Arial" w:cs="Arial"/>
          <w:sz w:val="20"/>
          <w:szCs w:val="20"/>
        </w:rPr>
        <w:t xml:space="preserve">Plany PLK zakładają również budowę łącznika pomiędzy linią nr 8 (kierunek Radom) i linią obwodową </w:t>
      </w:r>
      <w:r w:rsidR="00493125">
        <w:rPr>
          <w:rFonts w:ascii="Arial" w:hAnsi="Arial" w:cs="Arial"/>
          <w:sz w:val="20"/>
          <w:szCs w:val="20"/>
        </w:rPr>
        <w:br/>
      </w:r>
      <w:r w:rsidRPr="00F81093">
        <w:rPr>
          <w:rFonts w:ascii="Arial" w:hAnsi="Arial" w:cs="Arial"/>
          <w:sz w:val="20"/>
          <w:szCs w:val="20"/>
        </w:rPr>
        <w:t xml:space="preserve">nr 20 (kierunek Warszawa Gdańska). Da to możliwość uruchomienia połączeń z Piaseczna </w:t>
      </w:r>
      <w:r w:rsidR="00CF7931">
        <w:rPr>
          <w:rFonts w:ascii="Arial" w:hAnsi="Arial" w:cs="Arial"/>
          <w:sz w:val="20"/>
          <w:szCs w:val="20"/>
        </w:rPr>
        <w:br/>
      </w:r>
      <w:r w:rsidRPr="00F81093">
        <w:rPr>
          <w:rFonts w:ascii="Arial" w:hAnsi="Arial" w:cs="Arial"/>
          <w:sz w:val="20"/>
          <w:szCs w:val="20"/>
        </w:rPr>
        <w:t xml:space="preserve">do Legionowa, czy kursowanie pociągów między Lotniskiem Chopina a lotniskiem w Modlinie. </w:t>
      </w:r>
    </w:p>
    <w:p w:rsidR="00D614F1" w:rsidRPr="00F81093" w:rsidRDefault="00D614F1" w:rsidP="00D614F1">
      <w:pPr>
        <w:jc w:val="both"/>
        <w:rPr>
          <w:rFonts w:ascii="Arial" w:hAnsi="Arial" w:cs="Arial"/>
          <w:sz w:val="20"/>
          <w:szCs w:val="20"/>
        </w:rPr>
      </w:pPr>
      <w:r w:rsidRPr="00F81093">
        <w:rPr>
          <w:rFonts w:ascii="Arial" w:hAnsi="Arial" w:cs="Arial"/>
          <w:sz w:val="20"/>
          <w:szCs w:val="20"/>
        </w:rPr>
        <w:t>Modernizacji stacji zakłada poprawę elastyczności prowadzenia ruchu, a przebudowa układu torowego będzie realizowana przy maksymalnym ograniczeniu utrudnień dla pasażerów.</w:t>
      </w:r>
      <w:r>
        <w:rPr>
          <w:rFonts w:ascii="Arial" w:hAnsi="Arial" w:cs="Arial"/>
          <w:sz w:val="20"/>
          <w:szCs w:val="20"/>
        </w:rPr>
        <w:t xml:space="preserve"> </w:t>
      </w:r>
      <w:r w:rsidRPr="00F81093">
        <w:rPr>
          <w:rFonts w:ascii="Arial" w:hAnsi="Arial" w:cs="Arial"/>
          <w:i/>
          <w:sz w:val="20"/>
          <w:szCs w:val="20"/>
        </w:rPr>
        <w:t xml:space="preserve">- Ściśle współpracujemy </w:t>
      </w:r>
      <w:r w:rsidR="00493125">
        <w:rPr>
          <w:rFonts w:ascii="Arial" w:hAnsi="Arial" w:cs="Arial"/>
          <w:i/>
          <w:sz w:val="20"/>
          <w:szCs w:val="20"/>
        </w:rPr>
        <w:br/>
      </w:r>
      <w:r w:rsidRPr="00F81093">
        <w:rPr>
          <w:rFonts w:ascii="Arial" w:hAnsi="Arial" w:cs="Arial"/>
          <w:i/>
          <w:sz w:val="20"/>
          <w:szCs w:val="20"/>
        </w:rPr>
        <w:t>z PKP Polskimi Liniami Kolejowymi</w:t>
      </w:r>
      <w:r>
        <w:rPr>
          <w:rFonts w:ascii="Arial" w:hAnsi="Arial" w:cs="Arial"/>
          <w:i/>
          <w:sz w:val="20"/>
          <w:szCs w:val="20"/>
        </w:rPr>
        <w:t xml:space="preserve"> S.A</w:t>
      </w:r>
      <w:r w:rsidRPr="00F81093">
        <w:rPr>
          <w:rFonts w:ascii="Arial" w:hAnsi="Arial" w:cs="Arial"/>
          <w:i/>
          <w:sz w:val="20"/>
          <w:szCs w:val="20"/>
        </w:rPr>
        <w:t xml:space="preserve">. Zależy nam, by podróżni w jak najmniejszym stopniu odczuli utrudnienia spowodowane remontem. W zależności do harmonogramu prac, będziemy dostosowywać kolejne obiekty do odpowiedniej obsługi pasażerów oraz z odpowiednim wyprzedzeniem informować podróżnych o zmianach </w:t>
      </w:r>
      <w:r>
        <w:rPr>
          <w:rFonts w:ascii="Arial" w:hAnsi="Arial" w:cs="Arial"/>
          <w:sz w:val="20"/>
          <w:szCs w:val="20"/>
        </w:rPr>
        <w:t>-</w:t>
      </w:r>
      <w:r w:rsidRPr="00177177">
        <w:rPr>
          <w:rFonts w:ascii="Arial" w:hAnsi="Arial" w:cs="Arial"/>
          <w:sz w:val="20"/>
          <w:szCs w:val="20"/>
        </w:rPr>
        <w:t xml:space="preserve"> mówi Jarosław Bator, </w:t>
      </w:r>
      <w:r w:rsidR="00493125">
        <w:rPr>
          <w:rFonts w:ascii="Arial" w:hAnsi="Arial" w:cs="Arial"/>
          <w:sz w:val="20"/>
          <w:szCs w:val="20"/>
        </w:rPr>
        <w:t>c</w:t>
      </w:r>
      <w:r w:rsidRPr="00177177">
        <w:rPr>
          <w:rFonts w:ascii="Arial" w:hAnsi="Arial" w:cs="Arial"/>
          <w:sz w:val="20"/>
          <w:szCs w:val="20"/>
        </w:rPr>
        <w:t xml:space="preserve">złonek </w:t>
      </w:r>
      <w:r w:rsidR="00493125">
        <w:rPr>
          <w:rFonts w:ascii="Arial" w:hAnsi="Arial" w:cs="Arial"/>
          <w:sz w:val="20"/>
          <w:szCs w:val="20"/>
        </w:rPr>
        <w:t>z</w:t>
      </w:r>
      <w:r w:rsidRPr="00177177">
        <w:rPr>
          <w:rFonts w:ascii="Arial" w:hAnsi="Arial" w:cs="Arial"/>
          <w:sz w:val="20"/>
          <w:szCs w:val="20"/>
        </w:rPr>
        <w:t>arządu PKP S.A.</w:t>
      </w:r>
      <w:r w:rsidR="00493125">
        <w:rPr>
          <w:rFonts w:ascii="Arial" w:hAnsi="Arial" w:cs="Arial"/>
          <w:sz w:val="20"/>
          <w:szCs w:val="20"/>
        </w:rPr>
        <w:t xml:space="preserve"> </w:t>
      </w:r>
      <w:r w:rsidRPr="00F81093">
        <w:rPr>
          <w:rFonts w:ascii="Arial" w:hAnsi="Arial" w:cs="Arial"/>
          <w:sz w:val="20"/>
          <w:szCs w:val="20"/>
        </w:rPr>
        <w:t xml:space="preserve">Zaplanowane przez PLK działania obejmują również podniesienie prędkości pociągów na rozjazdach – nawet do 80 km/h, </w:t>
      </w:r>
      <w:r w:rsidR="00493125">
        <w:rPr>
          <w:rFonts w:ascii="Arial" w:hAnsi="Arial" w:cs="Arial"/>
          <w:sz w:val="20"/>
          <w:szCs w:val="20"/>
        </w:rPr>
        <w:br/>
      </w:r>
      <w:r w:rsidRPr="00F81093">
        <w:rPr>
          <w:rFonts w:ascii="Arial" w:hAnsi="Arial" w:cs="Arial"/>
          <w:sz w:val="20"/>
          <w:szCs w:val="20"/>
        </w:rPr>
        <w:t>co pozwoli na zwiększenie częstotliwości ruchu pociągów przejeżdżających przez stację.</w:t>
      </w:r>
    </w:p>
    <w:p w:rsidR="00D614F1" w:rsidRPr="00F81093" w:rsidRDefault="00D614F1" w:rsidP="00D614F1">
      <w:pPr>
        <w:jc w:val="both"/>
        <w:rPr>
          <w:rFonts w:ascii="Arial" w:hAnsi="Arial" w:cs="Arial"/>
          <w:sz w:val="20"/>
          <w:szCs w:val="20"/>
        </w:rPr>
      </w:pPr>
      <w:r w:rsidRPr="00F81093">
        <w:rPr>
          <w:rFonts w:ascii="Arial" w:hAnsi="Arial" w:cs="Arial"/>
          <w:sz w:val="20"/>
          <w:szCs w:val="20"/>
        </w:rPr>
        <w:t xml:space="preserve">Założenia przebudowy stacji Warszawa Zachodnia opracowane przez PKP Polskie Linie Kolejowe S.A. będą stanowić wytyczne dla wykonawcy projektu budowlanego, realizowanego od 2015 r. Roboty zaplanowano na lata 2018-2022 równolegle z pracami na liniach średnicowych (dalekobieżnej </w:t>
      </w:r>
      <w:r w:rsidR="00493125">
        <w:rPr>
          <w:rFonts w:ascii="Arial" w:hAnsi="Arial" w:cs="Arial"/>
          <w:sz w:val="20"/>
          <w:szCs w:val="20"/>
        </w:rPr>
        <w:br/>
      </w:r>
      <w:r w:rsidRPr="00F81093">
        <w:rPr>
          <w:rFonts w:ascii="Arial" w:hAnsi="Arial" w:cs="Arial"/>
          <w:sz w:val="20"/>
          <w:szCs w:val="20"/>
        </w:rPr>
        <w:t xml:space="preserve">i podmiejskiej). </w:t>
      </w:r>
    </w:p>
    <w:p w:rsidR="00D614F1" w:rsidRPr="00F81093" w:rsidRDefault="00D614F1" w:rsidP="00D614F1">
      <w:pPr>
        <w:jc w:val="both"/>
        <w:rPr>
          <w:rFonts w:ascii="Arial" w:hAnsi="Arial" w:cs="Arial"/>
          <w:sz w:val="20"/>
          <w:szCs w:val="20"/>
        </w:rPr>
      </w:pPr>
      <w:r w:rsidRPr="00F81093">
        <w:rPr>
          <w:rFonts w:ascii="Arial" w:hAnsi="Arial" w:cs="Arial"/>
          <w:sz w:val="20"/>
          <w:szCs w:val="20"/>
        </w:rPr>
        <w:t xml:space="preserve">Przebudowa jednej z najważniejszych stacji kolejowych w Polsce jest wielkim wyzwaniem. PKP Polskie Linie Kolejowe S.A. są otwarte na merytoryczną dyskusję w tej sprawie z wszystkimi, którym zależy </w:t>
      </w:r>
      <w:r w:rsidR="00493125">
        <w:rPr>
          <w:rFonts w:ascii="Arial" w:hAnsi="Arial" w:cs="Arial"/>
          <w:sz w:val="20"/>
          <w:szCs w:val="20"/>
        </w:rPr>
        <w:br/>
      </w:r>
      <w:r w:rsidRPr="00F81093">
        <w:rPr>
          <w:rFonts w:ascii="Arial" w:hAnsi="Arial" w:cs="Arial"/>
          <w:sz w:val="20"/>
          <w:szCs w:val="20"/>
        </w:rPr>
        <w:lastRenderedPageBreak/>
        <w:t xml:space="preserve">na wprowadzeniu przemyślanych i funkcjonalnych rozwiązań w ramach przebudowy stacji Warszawa Zachodnia. </w:t>
      </w:r>
    </w:p>
    <w:p w:rsidR="00D614F1" w:rsidRPr="00F81093" w:rsidRDefault="00D614F1" w:rsidP="00D614F1">
      <w:pPr>
        <w:jc w:val="both"/>
        <w:rPr>
          <w:rFonts w:ascii="Arial" w:hAnsi="Arial" w:cs="Arial"/>
          <w:sz w:val="20"/>
          <w:szCs w:val="20"/>
        </w:rPr>
      </w:pPr>
      <w:r w:rsidRPr="00F81093">
        <w:rPr>
          <w:rFonts w:ascii="Arial" w:hAnsi="Arial" w:cs="Arial"/>
          <w:sz w:val="20"/>
          <w:szCs w:val="20"/>
        </w:rPr>
        <w:t xml:space="preserve">– </w:t>
      </w:r>
      <w:r w:rsidRPr="00F81093">
        <w:rPr>
          <w:rFonts w:ascii="Arial" w:hAnsi="Arial" w:cs="Arial"/>
          <w:i/>
          <w:sz w:val="20"/>
          <w:szCs w:val="20"/>
        </w:rPr>
        <w:t>Jestem przekonany, że proponowane przez nas zmiany będą miały korzystny wpływ na układ komunikacyjny jednej z najważniejszych stacji kolejowych w kraju</w:t>
      </w:r>
      <w:r w:rsidRPr="00F81093">
        <w:rPr>
          <w:rFonts w:ascii="Arial" w:hAnsi="Arial" w:cs="Arial"/>
          <w:sz w:val="20"/>
          <w:szCs w:val="20"/>
        </w:rPr>
        <w:t xml:space="preserve">. </w:t>
      </w:r>
      <w:r w:rsidRPr="00F81093">
        <w:rPr>
          <w:rFonts w:ascii="Arial" w:hAnsi="Arial" w:cs="Arial"/>
          <w:i/>
          <w:sz w:val="20"/>
          <w:szCs w:val="20"/>
        </w:rPr>
        <w:t xml:space="preserve">Koncepcja znajduje się jednak w fazie, która umożliwia wprowadzenie modyfikacji. Wszelkie merytoryczne uwagi zgłoszone do nas w tej sprawie będą więc na pewno rozpatrzone </w:t>
      </w:r>
      <w:r w:rsidRPr="00F81093">
        <w:rPr>
          <w:rFonts w:ascii="Arial" w:hAnsi="Arial" w:cs="Arial"/>
          <w:sz w:val="20"/>
          <w:szCs w:val="20"/>
        </w:rPr>
        <w:t xml:space="preserve">– podkreśla Marcin Mochocki. </w:t>
      </w:r>
    </w:p>
    <w:p w:rsidR="00D614F1" w:rsidRPr="00F81093" w:rsidRDefault="00D614F1" w:rsidP="00D614F1">
      <w:pPr>
        <w:jc w:val="both"/>
        <w:rPr>
          <w:rFonts w:ascii="Arial" w:hAnsi="Arial" w:cs="Arial"/>
          <w:sz w:val="20"/>
          <w:szCs w:val="20"/>
        </w:rPr>
      </w:pPr>
      <w:r w:rsidRPr="00F81093">
        <w:rPr>
          <w:rFonts w:ascii="Arial" w:hAnsi="Arial" w:cs="Arial"/>
          <w:sz w:val="20"/>
          <w:szCs w:val="20"/>
        </w:rPr>
        <w:t xml:space="preserve">W tym celu PKP Polskie Linie Kolejowe S.A. uruchomiły specjalny kanał komunikacji. Osoby lub organizacje, które chcą się zapoznać ze szczegółami koncepcji przebudowy stacji Warszawa Zachodnia opracowanej przez zarządcę narodowej sieci infrastruktury proszone są o przesłanie informacji w tej sprawie na adres </w:t>
      </w:r>
      <w:hyperlink r:id="rId7" w:history="1">
        <w:r w:rsidRPr="00F81093">
          <w:rPr>
            <w:rStyle w:val="Hipercze"/>
            <w:rFonts w:ascii="Arial" w:hAnsi="Arial" w:cs="Arial"/>
            <w:sz w:val="20"/>
            <w:szCs w:val="20"/>
          </w:rPr>
          <w:t>nowawarszawazachodnia@plk-sa.pl</w:t>
        </w:r>
      </w:hyperlink>
      <w:r w:rsidRPr="00F81093">
        <w:rPr>
          <w:rFonts w:ascii="Arial" w:hAnsi="Arial" w:cs="Arial"/>
          <w:sz w:val="20"/>
          <w:szCs w:val="20"/>
        </w:rPr>
        <w:t xml:space="preserve">. </w:t>
      </w:r>
    </w:p>
    <w:p w:rsidR="00D614F1" w:rsidRPr="00F81093" w:rsidRDefault="00D614F1" w:rsidP="00D614F1">
      <w:pPr>
        <w:spacing w:after="0" w:line="240" w:lineRule="auto"/>
        <w:jc w:val="right"/>
        <w:rPr>
          <w:rFonts w:ascii="Arial" w:hAnsi="Arial" w:cs="Arial"/>
          <w:b/>
          <w:bCs/>
          <w:sz w:val="20"/>
          <w:szCs w:val="20"/>
        </w:rPr>
      </w:pPr>
      <w:r w:rsidRPr="00F81093">
        <w:rPr>
          <w:rFonts w:ascii="Arial" w:hAnsi="Arial" w:cs="Arial"/>
          <w:b/>
          <w:bCs/>
          <w:sz w:val="20"/>
          <w:szCs w:val="20"/>
        </w:rPr>
        <w:t xml:space="preserve"> </w:t>
      </w:r>
    </w:p>
    <w:p w:rsidR="00D614F1" w:rsidRPr="00F81093" w:rsidRDefault="00D614F1" w:rsidP="00D614F1">
      <w:pPr>
        <w:spacing w:after="0" w:line="240" w:lineRule="auto"/>
        <w:jc w:val="right"/>
        <w:rPr>
          <w:rFonts w:ascii="Arial" w:hAnsi="Arial" w:cs="Arial"/>
          <w:b/>
          <w:bCs/>
          <w:sz w:val="20"/>
          <w:szCs w:val="20"/>
        </w:rPr>
      </w:pPr>
    </w:p>
    <w:p w:rsidR="00D614F1" w:rsidRPr="00F81093" w:rsidRDefault="00D614F1" w:rsidP="00D614F1">
      <w:pPr>
        <w:spacing w:after="0" w:line="240" w:lineRule="auto"/>
        <w:jc w:val="right"/>
        <w:rPr>
          <w:rFonts w:ascii="Arial" w:hAnsi="Arial" w:cs="Arial"/>
          <w:b/>
          <w:bCs/>
          <w:sz w:val="20"/>
          <w:szCs w:val="20"/>
        </w:rPr>
      </w:pPr>
    </w:p>
    <w:p w:rsidR="00D614F1" w:rsidRPr="00F81093" w:rsidRDefault="00D614F1" w:rsidP="00D614F1">
      <w:pPr>
        <w:spacing w:after="0" w:line="240" w:lineRule="auto"/>
        <w:jc w:val="right"/>
        <w:rPr>
          <w:rFonts w:ascii="Arial" w:hAnsi="Arial" w:cs="Arial"/>
          <w:b/>
          <w:bCs/>
          <w:sz w:val="20"/>
          <w:szCs w:val="20"/>
        </w:rPr>
      </w:pPr>
    </w:p>
    <w:p w:rsidR="00D614F1" w:rsidRPr="0094021B" w:rsidRDefault="00D614F1" w:rsidP="00D614F1">
      <w:pPr>
        <w:spacing w:after="0" w:line="240" w:lineRule="auto"/>
        <w:jc w:val="right"/>
        <w:rPr>
          <w:rFonts w:ascii="Arial" w:hAnsi="Arial" w:cs="Arial"/>
          <w:b/>
          <w:bCs/>
          <w:sz w:val="20"/>
          <w:szCs w:val="20"/>
        </w:rPr>
      </w:pPr>
      <w:r w:rsidRPr="0094021B">
        <w:rPr>
          <w:rFonts w:ascii="Arial" w:hAnsi="Arial" w:cs="Arial"/>
          <w:b/>
          <w:bCs/>
          <w:sz w:val="20"/>
          <w:szCs w:val="20"/>
        </w:rPr>
        <w:t>Kontakt dla mediów:</w:t>
      </w:r>
    </w:p>
    <w:p w:rsidR="00D614F1" w:rsidRPr="0094021B" w:rsidRDefault="00D614F1" w:rsidP="00D614F1">
      <w:pPr>
        <w:spacing w:after="0" w:line="240" w:lineRule="auto"/>
        <w:jc w:val="right"/>
        <w:rPr>
          <w:rFonts w:ascii="Arial" w:hAnsi="Arial" w:cs="Arial"/>
          <w:b/>
          <w:bCs/>
          <w:sz w:val="20"/>
          <w:szCs w:val="20"/>
        </w:rPr>
      </w:pPr>
    </w:p>
    <w:p w:rsidR="00D614F1" w:rsidRPr="00F81093" w:rsidRDefault="00D614F1" w:rsidP="00D614F1">
      <w:pPr>
        <w:spacing w:after="0" w:line="240" w:lineRule="auto"/>
        <w:jc w:val="right"/>
        <w:rPr>
          <w:rFonts w:ascii="Arial" w:hAnsi="Arial" w:cs="Arial"/>
          <w:sz w:val="20"/>
          <w:szCs w:val="20"/>
        </w:rPr>
      </w:pPr>
      <w:r w:rsidRPr="00F81093">
        <w:rPr>
          <w:rFonts w:ascii="Arial" w:hAnsi="Arial" w:cs="Arial"/>
          <w:color w:val="000000" w:themeColor="text1"/>
          <w:sz w:val="20"/>
          <w:szCs w:val="20"/>
          <w:bdr w:val="none" w:sz="0" w:space="0" w:color="auto" w:frame="1"/>
          <w:shd w:val="clear" w:color="auto" w:fill="FFFFFF"/>
        </w:rPr>
        <w:t>Mirosław Siemieniec</w:t>
      </w:r>
      <w:r w:rsidRPr="00F81093">
        <w:rPr>
          <w:rFonts w:ascii="Arial" w:hAnsi="Arial" w:cs="Arial"/>
          <w:color w:val="000000" w:themeColor="text1"/>
          <w:sz w:val="20"/>
          <w:szCs w:val="20"/>
        </w:rPr>
        <w:br/>
      </w:r>
      <w:r w:rsidRPr="00F81093">
        <w:rPr>
          <w:rFonts w:ascii="Arial" w:hAnsi="Arial" w:cs="Arial"/>
          <w:color w:val="000000" w:themeColor="text1"/>
          <w:sz w:val="20"/>
          <w:szCs w:val="20"/>
          <w:bdr w:val="none" w:sz="0" w:space="0" w:color="auto" w:frame="1"/>
          <w:shd w:val="clear" w:color="auto" w:fill="FFFFFF"/>
        </w:rPr>
        <w:t>PKP Polskie Linie Kolejowe S.A.</w:t>
      </w:r>
      <w:r w:rsidRPr="00F81093">
        <w:rPr>
          <w:rFonts w:ascii="Arial" w:hAnsi="Arial" w:cs="Arial"/>
          <w:color w:val="000000" w:themeColor="text1"/>
          <w:sz w:val="20"/>
          <w:szCs w:val="20"/>
        </w:rPr>
        <w:br/>
      </w:r>
      <w:r w:rsidRPr="00F81093">
        <w:rPr>
          <w:rFonts w:ascii="Arial" w:hAnsi="Arial" w:cs="Arial"/>
          <w:color w:val="000000" w:themeColor="text1"/>
          <w:sz w:val="20"/>
          <w:szCs w:val="20"/>
          <w:bdr w:val="none" w:sz="0" w:space="0" w:color="auto" w:frame="1"/>
          <w:shd w:val="clear" w:color="auto" w:fill="FFFFFF"/>
        </w:rPr>
        <w:t>Rzecznik prasowy</w:t>
      </w:r>
      <w:r w:rsidRPr="00F81093">
        <w:rPr>
          <w:rFonts w:ascii="Arial" w:hAnsi="Arial" w:cs="Arial"/>
          <w:color w:val="000000" w:themeColor="text1"/>
          <w:sz w:val="20"/>
          <w:szCs w:val="20"/>
        </w:rPr>
        <w:br/>
      </w:r>
      <w:r w:rsidRPr="00F81093">
        <w:rPr>
          <w:rFonts w:ascii="Arial" w:hAnsi="Arial" w:cs="Arial"/>
          <w:color w:val="000000" w:themeColor="text1"/>
          <w:sz w:val="20"/>
          <w:szCs w:val="20"/>
          <w:bdr w:val="none" w:sz="0" w:space="0" w:color="auto" w:frame="1"/>
          <w:shd w:val="clear" w:color="auto" w:fill="FFFFFF"/>
        </w:rPr>
        <w:t>ul. Targowa 74</w:t>
      </w:r>
      <w:r w:rsidRPr="00F81093">
        <w:rPr>
          <w:rFonts w:ascii="Arial" w:hAnsi="Arial" w:cs="Arial"/>
          <w:color w:val="000000" w:themeColor="text1"/>
          <w:sz w:val="20"/>
          <w:szCs w:val="20"/>
        </w:rPr>
        <w:br/>
      </w:r>
      <w:r w:rsidRPr="00F81093">
        <w:rPr>
          <w:rFonts w:ascii="Arial" w:hAnsi="Arial" w:cs="Arial"/>
          <w:color w:val="000000" w:themeColor="text1"/>
          <w:sz w:val="20"/>
          <w:szCs w:val="20"/>
          <w:bdr w:val="none" w:sz="0" w:space="0" w:color="auto" w:frame="1"/>
          <w:shd w:val="clear" w:color="auto" w:fill="FFFFFF"/>
        </w:rPr>
        <w:t>03-734 Warszawa</w:t>
      </w:r>
      <w:r w:rsidRPr="00F81093">
        <w:rPr>
          <w:rFonts w:ascii="Arial" w:hAnsi="Arial" w:cs="Arial"/>
          <w:color w:val="000000" w:themeColor="text1"/>
          <w:sz w:val="20"/>
          <w:szCs w:val="20"/>
        </w:rPr>
        <w:br/>
      </w:r>
      <w:hyperlink r:id="rId8" w:history="1">
        <w:r w:rsidRPr="00F81093">
          <w:rPr>
            <w:rStyle w:val="Hipercze"/>
            <w:rFonts w:ascii="Arial" w:hAnsi="Arial" w:cs="Arial"/>
            <w:sz w:val="20"/>
            <w:szCs w:val="20"/>
            <w:bdr w:val="none" w:sz="0" w:space="0" w:color="auto" w:frame="1"/>
          </w:rPr>
          <w:t>rzecznik@plk-sa.pl</w:t>
        </w:r>
      </w:hyperlink>
      <w:r w:rsidRPr="00F81093">
        <w:rPr>
          <w:rFonts w:ascii="Arial" w:hAnsi="Arial" w:cs="Arial"/>
          <w:color w:val="003C66"/>
          <w:sz w:val="20"/>
          <w:szCs w:val="20"/>
        </w:rPr>
        <w:br/>
      </w:r>
      <w:r w:rsidRPr="00F81093">
        <w:rPr>
          <w:rFonts w:ascii="Arial" w:hAnsi="Arial" w:cs="Arial"/>
          <w:color w:val="000000" w:themeColor="text1"/>
          <w:sz w:val="20"/>
          <w:szCs w:val="20"/>
          <w:bdr w:val="none" w:sz="0" w:space="0" w:color="auto" w:frame="1"/>
          <w:shd w:val="clear" w:color="auto" w:fill="FFFFFF"/>
        </w:rPr>
        <w:t>T: +48 662 114</w:t>
      </w:r>
      <w:r>
        <w:rPr>
          <w:rFonts w:ascii="Arial" w:hAnsi="Arial" w:cs="Arial"/>
          <w:color w:val="000000" w:themeColor="text1"/>
          <w:sz w:val="20"/>
          <w:szCs w:val="20"/>
          <w:bdr w:val="none" w:sz="0" w:space="0" w:color="auto" w:frame="1"/>
          <w:shd w:val="clear" w:color="auto" w:fill="FFFFFF"/>
        </w:rPr>
        <w:t> </w:t>
      </w:r>
      <w:r w:rsidRPr="00F81093">
        <w:rPr>
          <w:rFonts w:ascii="Arial" w:hAnsi="Arial" w:cs="Arial"/>
          <w:color w:val="000000" w:themeColor="text1"/>
          <w:sz w:val="20"/>
          <w:szCs w:val="20"/>
          <w:bdr w:val="none" w:sz="0" w:space="0" w:color="auto" w:frame="1"/>
          <w:shd w:val="clear" w:color="auto" w:fill="FFFFFF"/>
        </w:rPr>
        <w:t>900</w:t>
      </w:r>
    </w:p>
    <w:p w:rsidR="00F11139" w:rsidRDefault="00F11139"/>
    <w:sectPr w:rsidR="00F11139" w:rsidSect="00C85DA5">
      <w:footerReference w:type="default" r:id="rId9"/>
      <w:headerReference w:type="first" r:id="rId10"/>
      <w:footerReference w:type="first" r:id="rId11"/>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33" w:rsidRDefault="00B03233">
      <w:pPr>
        <w:spacing w:after="0" w:line="240" w:lineRule="auto"/>
      </w:pPr>
      <w:r>
        <w:separator/>
      </w:r>
    </w:p>
  </w:endnote>
  <w:endnote w:type="continuationSeparator" w:id="0">
    <w:p w:rsidR="00B03233" w:rsidRDefault="00B0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F2" w:rsidRPr="0025604B" w:rsidRDefault="00D614F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DD5CF2" w:rsidRPr="0025604B" w:rsidRDefault="00D614F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DD5CF2" w:rsidRPr="0025604B" w:rsidRDefault="00D614F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15 838 553</w:t>
    </w:r>
    <w:r w:rsidRPr="0025604B">
      <w:rPr>
        <w:rFonts w:ascii="Arial" w:hAnsi="Arial" w:cs="Arial"/>
        <w:color w:val="727271"/>
        <w:sz w:val="14"/>
        <w:szCs w:val="14"/>
      </w:rPr>
      <w:t xml:space="preserve"> 000,00 zł</w:t>
    </w:r>
  </w:p>
  <w:p w:rsidR="000360EA" w:rsidRDefault="00D614F1">
    <w:pPr>
      <w:pStyle w:val="Stopka"/>
    </w:pPr>
    <w:r>
      <w:rPr>
        <w:noProof/>
        <w:lang w:eastAsia="pl-PL"/>
      </w:rPr>
      <mc:AlternateContent>
        <mc:Choice Requires="wps">
          <w:drawing>
            <wp:anchor distT="0" distB="0" distL="114300" distR="114300" simplePos="0" relativeHeight="251662336" behindDoc="0" locked="0" layoutInCell="1" allowOverlap="1" wp14:anchorId="0CB25766" wp14:editId="30CFA41F">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0EA" w:rsidRPr="0027153D" w:rsidRDefault="00D614F1"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3F7255">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rsidR="000360EA" w:rsidRPr="0027153D" w:rsidRDefault="00D614F1"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3F7255">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7" w:rsidRPr="00150560" w:rsidRDefault="00D614F1">
    <w:pPr>
      <w:pStyle w:val="Stopka"/>
      <w:rPr>
        <w:color w:val="808080"/>
      </w:rPr>
    </w:pPr>
    <w:r>
      <w:rPr>
        <w:noProof/>
        <w:lang w:eastAsia="pl-PL"/>
      </w:rPr>
      <mc:AlternateContent>
        <mc:Choice Requires="wps">
          <w:drawing>
            <wp:anchor distT="0" distB="0" distL="114300" distR="114300" simplePos="0" relativeHeight="251661312" behindDoc="0" locked="0" layoutInCell="1" allowOverlap="1" wp14:anchorId="0A5F1495" wp14:editId="7CA555A4">
              <wp:simplePos x="0" y="0"/>
              <wp:positionH relativeFrom="column">
                <wp:posOffset>-47708</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rsidR="00754307" w:rsidRPr="0025604B" w:rsidRDefault="00D614F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54307" w:rsidRPr="0025604B" w:rsidRDefault="00D614F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754307" w:rsidRPr="0025604B" w:rsidRDefault="00D614F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15</w:t>
                          </w:r>
                          <w:r w:rsidR="007138D5">
                            <w:rPr>
                              <w:rFonts w:ascii="Arial" w:hAnsi="Arial" w:cs="Arial"/>
                              <w:color w:val="727271"/>
                              <w:sz w:val="14"/>
                              <w:szCs w:val="14"/>
                            </w:rPr>
                            <w:t> </w:t>
                          </w:r>
                          <w:r>
                            <w:rPr>
                              <w:rFonts w:ascii="Arial" w:hAnsi="Arial" w:cs="Arial"/>
                              <w:color w:val="727271"/>
                              <w:sz w:val="14"/>
                              <w:szCs w:val="14"/>
                            </w:rPr>
                            <w:t>8</w:t>
                          </w:r>
                          <w:r w:rsidR="007138D5">
                            <w:rPr>
                              <w:rFonts w:ascii="Arial" w:hAnsi="Arial" w:cs="Arial"/>
                              <w:color w:val="727271"/>
                              <w:sz w:val="14"/>
                              <w:szCs w:val="14"/>
                            </w:rPr>
                            <w:t xml:space="preserve">69 322 </w:t>
                          </w:r>
                          <w:r w:rsidRPr="0025604B">
                            <w:rPr>
                              <w:rFonts w:ascii="Arial" w:hAnsi="Arial" w:cs="Arial"/>
                              <w:color w:val="727271"/>
                              <w:sz w:val="14"/>
                              <w:szCs w:val="14"/>
                            </w:rPr>
                            <w:t>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3.75pt;margin-top:16.5pt;width:436.05pt;height:24.1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rsidR="00754307" w:rsidRPr="0025604B" w:rsidRDefault="00D614F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754307" w:rsidRPr="0025604B" w:rsidRDefault="00D614F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754307" w:rsidRPr="0025604B" w:rsidRDefault="00D614F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15</w:t>
                    </w:r>
                    <w:r w:rsidR="007138D5">
                      <w:rPr>
                        <w:rFonts w:ascii="Arial" w:hAnsi="Arial" w:cs="Arial"/>
                        <w:color w:val="727271"/>
                        <w:sz w:val="14"/>
                        <w:szCs w:val="14"/>
                      </w:rPr>
                      <w:t> </w:t>
                    </w:r>
                    <w:r>
                      <w:rPr>
                        <w:rFonts w:ascii="Arial" w:hAnsi="Arial" w:cs="Arial"/>
                        <w:color w:val="727271"/>
                        <w:sz w:val="14"/>
                        <w:szCs w:val="14"/>
                      </w:rPr>
                      <w:t>8</w:t>
                    </w:r>
                    <w:r w:rsidR="007138D5">
                      <w:rPr>
                        <w:rFonts w:ascii="Arial" w:hAnsi="Arial" w:cs="Arial"/>
                        <w:color w:val="727271"/>
                        <w:sz w:val="14"/>
                        <w:szCs w:val="14"/>
                      </w:rPr>
                      <w:t xml:space="preserve">69 322 </w:t>
                    </w:r>
                    <w:r w:rsidRPr="0025604B">
                      <w:rPr>
                        <w:rFonts w:ascii="Arial" w:hAnsi="Arial" w:cs="Arial"/>
                        <w:color w:val="727271"/>
                        <w:sz w:val="14"/>
                        <w:szCs w:val="14"/>
                      </w:rPr>
                      <w:t>000,00 zł</w:t>
                    </w:r>
                  </w:p>
                </w:txbxContent>
              </v:textbox>
            </v:shape>
          </w:pict>
        </mc:Fallback>
      </mc:AlternateContent>
    </w:r>
    <w:r>
      <w:rPr>
        <w:noProof/>
        <w:lang w:eastAsia="pl-PL"/>
      </w:rPr>
      <mc:AlternateContent>
        <mc:Choice Requires="wps">
          <w:drawing>
            <wp:anchor distT="0" distB="0" distL="114300" distR="114300" simplePos="0" relativeHeight="251663360" behindDoc="0" locked="0" layoutInCell="1" allowOverlap="1" wp14:anchorId="6DD379A6" wp14:editId="64EEC5EC">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0EA" w:rsidRPr="000360EA" w:rsidRDefault="00D614F1"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D379A6" id="_x0000_s1030" type="#_x0000_t202" style="position:absolute;margin-left:454.45pt;margin-top:20.65pt;width:21.75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rsidR="000360EA" w:rsidRPr="000360EA" w:rsidRDefault="00D614F1"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33" w:rsidRDefault="00B03233">
      <w:pPr>
        <w:spacing w:after="0" w:line="240" w:lineRule="auto"/>
      </w:pPr>
      <w:r>
        <w:separator/>
      </w:r>
    </w:p>
  </w:footnote>
  <w:footnote w:type="continuationSeparator" w:id="0">
    <w:p w:rsidR="00B03233" w:rsidRDefault="00B032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9C" w:rsidRDefault="00D614F1">
    <w:pPr>
      <w:pStyle w:val="Nagwek"/>
    </w:pPr>
    <w:r>
      <w:rPr>
        <w:noProof/>
        <w:lang w:eastAsia="pl-PL"/>
      </w:rPr>
      <mc:AlternateContent>
        <mc:Choice Requires="wps">
          <w:drawing>
            <wp:anchor distT="0" distB="0" distL="114300" distR="114300" simplePos="0" relativeHeight="251659264" behindDoc="0" locked="0" layoutInCell="1" allowOverlap="1" wp14:anchorId="28D7F85A" wp14:editId="005F6C4A">
              <wp:simplePos x="0" y="0"/>
              <wp:positionH relativeFrom="column">
                <wp:posOffset>3657600</wp:posOffset>
              </wp:positionH>
              <wp:positionV relativeFrom="paragraph">
                <wp:posOffset>-1285240</wp:posOffset>
              </wp:positionV>
              <wp:extent cx="2364105" cy="596265"/>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09C" w:rsidRDefault="00D614F1" w:rsidP="00470CCF">
                          <w:pPr>
                            <w:jc w:val="right"/>
                          </w:pPr>
                          <w:r>
                            <w:rPr>
                              <w:noProof/>
                              <w:lang w:eastAsia="pl-PL"/>
                            </w:rPr>
                            <w:drawing>
                              <wp:inline distT="0" distB="0" distL="0" distR="0" wp14:anchorId="60A5F8D6" wp14:editId="5A482586">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28D7F85A" id="_x0000_t202" coordsize="21600,21600" o:spt="202" path="m,l,21600r21600,l21600,xe">
              <v:stroke joinstyle="miter"/>
              <v:path gradientshapeok="t" o:connecttype="rect"/>
            </v:shapetype>
            <v:shape id="_x0000_s1027" type="#_x0000_t202" style="position:absolute;margin-left:4in;margin-top:-101.2pt;width:186.15pt;height:46.9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gluQIAAMMFAAAOAAAAZHJzL2Uyb0RvYy54bWysVNtunDAQfa/Uf7D8TrjEsAsKGyXLUlVK&#10;20hpP8ALZrECNrKdZdOq/96x2VsSVara8oBsz/jMnJnjubre9R3aMqW5FDkOLwKMmKhkzcUmx9++&#10;lt4cI22oqGknBcvxM9P4evH+3dU4ZCySrexqphCACJ2NQ45bY4bM93XVsp7qCzkwAcZGqp4a2KqN&#10;Xys6Anrf+VEQJP4oVT0oWTGt4bSYjHjh8JuGVeZL02hmUJdjyM24v3L/tf37iyuabRQdWl7t06B/&#10;kUVPuYCgR6iCGoqeFH8D1fNKSS0bc1HJ3pdNwyvmOACbMHjF5qGlA3NcoDh6OJZJ/z/Y6vP2XiFe&#10;5/gSI0F7aNG97Bgy7FEbOTIU2RKNg87A82EAX7O7lTtotaOrhztZPWok5LKlYsNulJJjy2gNKYb2&#10;pn92dcLRFmQ9fpI1xKJPRjqgXaN6Wz+oCAJ0aNXzsT1sZ1AFh9FlQsIgxqgCW5wmURK7EDQ73B6U&#10;Nh+Y7JFd5FhB+x063d5pY7Oh2cHFBhOy5F3nJNCJFwfgOJ1AbLhqbTYL19EfaZCu5qs58UiUrDwS&#10;FIV3Uy6Jl5ThLC4ui+WyCH/auCHJWl7XTNgwB3WF5M+6t9f5pIujvrTseG3hbEpabdbLTqEtBXWX&#10;7tsX5MzNf5mGKwJweUUpjEhwG6VemcxnHilJ7KWzYO4FYXqbJgFJSVG+pHTHBft3SmjMcRpH8SSm&#10;33IL3PeWG816bmB+dLzP8fzoRDMrwZWoXWsN5d20PiuFTf9UCmj3odFOsFajk1rNbr1zz8Op2Yp5&#10;LetnULCSIDCQKcw+WLRSfcdohDmSYwGDDqPuo4A3kIaE2LHjNiSeRbBR55b1uYWKCoBybDCalksz&#10;jaqnQfFNC3EOr+4G3k3JnaRPOe1fG0wKx2w/1ewoOt87r9PsXfwCAAD//wMAUEsDBBQABgAIAAAA&#10;IQAvUF/i5gAAAA0BAAAPAAAAZHJzL2Rvd25yZXYueG1sTI/NTsMwEITvSLyDtUjcWrshbdMQp0L8&#10;Sa3g0LRC4ubG2zgitiPbacPbY05wnJ3R7DfFetQdOaPzrTUcZlMGBE1tZWsaDof9yyQD4oMwUnTW&#10;IIdv9LAur68KkUt7MTs8V6EhscT4XHBQIfQ5pb5WqIWf2h5N9E7WaRGidA2VTlxiue5owtiCatGa&#10;+EGJHh8V1l/VoDm8braN2j1th4/UVemy/3w+vb8dOL+9GR/ugQQcw18YfvEjOpSR6WgHIz3pOMyX&#10;i7glcJgkLEmBxMgqze6AHONpxrI50LKg/1eUPwAAAP//AwBQSwECLQAUAAYACAAAACEAtoM4kv4A&#10;AADhAQAAEwAAAAAAAAAAAAAAAAAAAAAAW0NvbnRlbnRfVHlwZXNdLnhtbFBLAQItABQABgAIAAAA&#10;IQA4/SH/1gAAAJQBAAALAAAAAAAAAAAAAAAAAC8BAABfcmVscy8ucmVsc1BLAQItABQABgAIAAAA&#10;IQCPPpgluQIAAMMFAAAOAAAAAAAAAAAAAAAAAC4CAABkcnMvZTJvRG9jLnhtbFBLAQItABQABgAI&#10;AAAAIQAvUF/i5gAAAA0BAAAPAAAAAAAAAAAAAAAAABMFAABkcnMvZG93bnJldi54bWxQSwUGAAAA&#10;AAQABADzAAAAJgYAAAAA&#10;" filled="f" stroked="f">
              <v:textbox style="mso-fit-shape-to-text:t">
                <w:txbxContent>
                  <w:p w:rsidR="00D5409C" w:rsidRDefault="00D614F1" w:rsidP="00470CCF">
                    <w:pPr>
                      <w:jc w:val="right"/>
                    </w:pPr>
                    <w:r>
                      <w:rPr>
                        <w:noProof/>
                        <w:lang w:eastAsia="pl-PL"/>
                      </w:rPr>
                      <w:drawing>
                        <wp:inline distT="0" distB="0" distL="0" distR="0" wp14:anchorId="60A5F8D6" wp14:editId="5A482586">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r>
      <w:rPr>
        <w:noProof/>
        <w:lang w:eastAsia="pl-PL"/>
      </w:rPr>
      <mc:AlternateContent>
        <mc:Choice Requires="wps">
          <w:drawing>
            <wp:anchor distT="0" distB="0" distL="114300" distR="114300" simplePos="0" relativeHeight="251660288" behindDoc="0" locked="0" layoutInCell="1" allowOverlap="1" wp14:anchorId="67CA1352" wp14:editId="4E5412B9">
              <wp:simplePos x="0" y="0"/>
              <wp:positionH relativeFrom="column">
                <wp:posOffset>0</wp:posOffset>
              </wp:positionH>
              <wp:positionV relativeFrom="paragraph">
                <wp:posOffset>-1239520</wp:posOffset>
              </wp:positionV>
              <wp:extent cx="2376170" cy="1257300"/>
              <wp:effectExtent l="0" t="0" r="0" b="12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277D" w:rsidRPr="004D6EC9" w:rsidRDefault="00D614F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0A7728" w:rsidRDefault="00D614F1" w:rsidP="00344AB4">
                          <w:pPr>
                            <w:spacing w:after="0" w:line="240" w:lineRule="auto"/>
                            <w:rPr>
                              <w:rFonts w:ascii="Arial" w:hAnsi="Arial" w:cs="Arial"/>
                              <w:b/>
                              <w:sz w:val="16"/>
                              <w:szCs w:val="16"/>
                            </w:rPr>
                          </w:pPr>
                          <w:r>
                            <w:rPr>
                              <w:rFonts w:ascii="Arial" w:hAnsi="Arial" w:cs="Arial"/>
                              <w:b/>
                              <w:sz w:val="16"/>
                              <w:szCs w:val="16"/>
                            </w:rPr>
                            <w:t>Biuro Komunikacji i Promocji</w:t>
                          </w:r>
                        </w:p>
                        <w:p w:rsidR="000A7728" w:rsidRPr="000A7728" w:rsidRDefault="00D614F1"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0A7728" w:rsidRDefault="00D614F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0A7728" w:rsidRDefault="00D614F1" w:rsidP="00344AB4">
                          <w:pPr>
                            <w:spacing w:after="0" w:line="240" w:lineRule="auto"/>
                            <w:rPr>
                              <w:rFonts w:ascii="Arial" w:hAnsi="Arial" w:cs="Arial"/>
                              <w:sz w:val="16"/>
                              <w:szCs w:val="16"/>
                            </w:rPr>
                          </w:pPr>
                          <w:r>
                            <w:rPr>
                              <w:rFonts w:ascii="Arial" w:hAnsi="Arial" w:cs="Arial"/>
                              <w:sz w:val="16"/>
                              <w:szCs w:val="16"/>
                            </w:rPr>
                            <w:t>Warszawa</w:t>
                          </w:r>
                        </w:p>
                        <w:p w:rsidR="000A7728" w:rsidRPr="00DA3248" w:rsidRDefault="00D614F1" w:rsidP="00344AB4">
                          <w:pPr>
                            <w:spacing w:after="0" w:line="240" w:lineRule="auto"/>
                            <w:rPr>
                              <w:rFonts w:ascii="Arial" w:hAnsi="Arial" w:cs="Arial"/>
                              <w:sz w:val="16"/>
                              <w:szCs w:val="16"/>
                            </w:rPr>
                          </w:pPr>
                          <w:r w:rsidRPr="00DA3248">
                            <w:rPr>
                              <w:rFonts w:ascii="Arial" w:hAnsi="Arial" w:cs="Arial"/>
                              <w:sz w:val="16"/>
                              <w:szCs w:val="16"/>
                            </w:rPr>
                            <w:t>tel. + 48 22 473 30 02</w:t>
                          </w:r>
                        </w:p>
                        <w:p w:rsidR="000E277D" w:rsidRPr="00DA3248" w:rsidRDefault="00D614F1" w:rsidP="00344AB4">
                          <w:pPr>
                            <w:spacing w:after="0" w:line="240" w:lineRule="auto"/>
                            <w:rPr>
                              <w:rFonts w:ascii="Arial" w:hAnsi="Arial" w:cs="Arial"/>
                              <w:sz w:val="16"/>
                              <w:szCs w:val="16"/>
                            </w:rPr>
                          </w:pPr>
                          <w:r w:rsidRPr="00DA3248">
                            <w:rPr>
                              <w:rFonts w:ascii="Arial" w:hAnsi="Arial" w:cs="Arial"/>
                              <w:sz w:val="16"/>
                              <w:szCs w:val="16"/>
                            </w:rPr>
                            <w:t>tel. kom. + 48 662 114 900</w:t>
                          </w:r>
                        </w:p>
                        <w:p w:rsidR="000A7728" w:rsidRPr="00DA3248" w:rsidRDefault="00B03233" w:rsidP="00344AB4">
                          <w:pPr>
                            <w:spacing w:after="0" w:line="240" w:lineRule="auto"/>
                            <w:rPr>
                              <w:rFonts w:ascii="Arial" w:hAnsi="Arial" w:cs="Arial"/>
                              <w:sz w:val="16"/>
                              <w:szCs w:val="16"/>
                            </w:rPr>
                          </w:pPr>
                          <w:hyperlink r:id="rId3" w:history="1">
                            <w:r w:rsidR="00D614F1" w:rsidRPr="00DA3248">
                              <w:rPr>
                                <w:rStyle w:val="Hipercze"/>
                                <w:rFonts w:ascii="Arial" w:hAnsi="Arial" w:cs="Arial"/>
                                <w:sz w:val="16"/>
                                <w:szCs w:val="16"/>
                              </w:rPr>
                              <w:t>rzecznik@plk-sa.pl</w:t>
                            </w:r>
                          </w:hyperlink>
                        </w:p>
                        <w:p w:rsidR="000E277D" w:rsidRPr="00DA3248" w:rsidRDefault="00D614F1" w:rsidP="00344AB4">
                          <w:pPr>
                            <w:spacing w:after="0" w:line="240" w:lineRule="auto"/>
                            <w:rPr>
                              <w:rFonts w:ascii="Arial" w:hAnsi="Arial" w:cs="Arial"/>
                              <w:sz w:val="16"/>
                              <w:szCs w:val="16"/>
                            </w:rPr>
                          </w:pPr>
                          <w:r w:rsidRPr="00DA3248">
                            <w:rPr>
                              <w:rFonts w:ascii="Arial" w:hAnsi="Arial" w:cs="Arial"/>
                              <w:sz w:val="16"/>
                              <w:szCs w:val="16"/>
                            </w:rPr>
                            <w:t>www.plk-sa.pl</w:t>
                          </w:r>
                        </w:p>
                        <w:p w:rsidR="000E277D" w:rsidRPr="00DA3248" w:rsidRDefault="00B03233"/>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67CA1352" id="_x0000_s1028" type="#_x0000_t202" style="position:absolute;margin-left:0;margin-top:-97.6pt;width:187.1pt;height:99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Q7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y8U8XMBRCWdhNFtcBq6BPkmn653S&#10;5gOVLbJGhhX038GTw502Nh2STi42mpAF49xpgIsXG+A47kBwuGrPbBqupT+TINksN8vYi6P5xouD&#10;PPduinXszYtwMcsv8/U6D3/ZuGGcNqyqqLBhJnmF8Z+17yj0URgngWnJWWXhbEpa7bZrrtCBgLwL&#10;97miw8nZzX+ZhisCcHlFKYzi4DZKvGK+XHhxEc+8ZBEsvSBMbpN5ECdxXrykdMcE/XdKqM9wMotm&#10;o5rOSb/iFrjvLTeStszAAOGszfDy5ERSq8GNqFxrDWF8tJ+VwqZ/LgW0e2q0U6wV6ShXM2yH4/sA&#10;MKvmrayeQMJKgsBAjDD8wGik+oFRD4Mkw/r7niiKEf8o4BnYqTMZajK2k0FECVczbDAazbUZp9O+&#10;U2zXAPL40IS8gadSMyficxbHBwbDwXE5DjI7fZ7/O6/zuF39BgAA//8DAFBLAwQUAAYACAAAACEA&#10;0cFfSt4AAAAHAQAADwAAAGRycy9kb3ducmV2LnhtbEyPzU7DMBCE70i8g7VI3FqnacAlxKkQ4udY&#10;0XLh5sZLEjVeh9hpU56e5QS3Hc1o5ttiPblOHHEIrScNi3kCAqnytqVaw/vuebYCEaIhazpPqOGM&#10;Adbl5UVhcutP9IbHbawFl1DIjYYmxj6XMlQNOhPmvkdi79MPzkSWQy3tYE5c7jqZJsmtdKYlXmhM&#10;j48NVoft6DS0X26p1Pk1O/hdhi+bJ/XxPSqtr6+mh3sQEaf4F4ZffEaHkpn2fiQbRKeBH4kaZou7&#10;mxQE+0uV8bHXkK5AloX8z1/+AAAA//8DAFBLAQItABQABgAIAAAAIQC2gziS/gAAAOEBAAATAAAA&#10;AAAAAAAAAAAAAAAAAABbQ29udGVudF9UeXBlc10ueG1sUEsBAi0AFAAGAAgAAAAhADj9If/WAAAA&#10;lAEAAAsAAAAAAAAAAAAAAAAALwEAAF9yZWxzLy5yZWxzUEsBAi0AFAAGAAgAAAAhACeKxDu3AgAA&#10;tgUAAA4AAAAAAAAAAAAAAAAALgIAAGRycy9lMm9Eb2MueG1sUEsBAi0AFAAGAAgAAAAhANHBX0re&#10;AAAABwEAAA8AAAAAAAAAAAAAAAAAEQUAAGRycy9kb3ducmV2LnhtbFBLBQYAAAAABAAEAPMAAAAc&#10;BgAAAAA=&#10;" filled="f" stroked="f">
              <v:textbox inset="0,0,0,0">
                <w:txbxContent>
                  <w:p w:rsidR="000E277D" w:rsidRPr="004D6EC9" w:rsidRDefault="00D614F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0A7728" w:rsidRDefault="00D614F1" w:rsidP="00344AB4">
                    <w:pPr>
                      <w:spacing w:after="0" w:line="240" w:lineRule="auto"/>
                      <w:rPr>
                        <w:rFonts w:ascii="Arial" w:hAnsi="Arial" w:cs="Arial"/>
                        <w:b/>
                        <w:sz w:val="16"/>
                        <w:szCs w:val="16"/>
                      </w:rPr>
                    </w:pPr>
                    <w:r>
                      <w:rPr>
                        <w:rFonts w:ascii="Arial" w:hAnsi="Arial" w:cs="Arial"/>
                        <w:b/>
                        <w:sz w:val="16"/>
                        <w:szCs w:val="16"/>
                      </w:rPr>
                      <w:t>Biuro Komunikacji i Promocji</w:t>
                    </w:r>
                  </w:p>
                  <w:p w:rsidR="000A7728" w:rsidRPr="000A7728" w:rsidRDefault="00D614F1"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0A7728" w:rsidRDefault="00D614F1" w:rsidP="00344AB4">
                    <w:pPr>
                      <w:spacing w:after="0" w:line="240" w:lineRule="auto"/>
                      <w:rPr>
                        <w:rFonts w:ascii="Arial" w:hAnsi="Arial" w:cs="Arial"/>
                        <w:sz w:val="16"/>
                        <w:szCs w:val="16"/>
                      </w:rPr>
                    </w:pPr>
                    <w:r w:rsidRPr="004D6EC9">
                      <w:rPr>
                        <w:rFonts w:ascii="Arial" w:hAnsi="Arial" w:cs="Arial"/>
                        <w:sz w:val="16"/>
                        <w:szCs w:val="16"/>
                      </w:rPr>
                      <w:t>u</w:t>
                    </w:r>
                    <w:r w:rsidRPr="004D6EC9">
                      <w:rPr>
                        <w:rFonts w:ascii="Arial" w:hAnsi="Arial" w:cs="Arial"/>
                        <w:sz w:val="16"/>
                        <w:szCs w:val="16"/>
                      </w:rPr>
                      <w:t xml:space="preserve">l. </w:t>
                    </w:r>
                    <w:r>
                      <w:rPr>
                        <w:rFonts w:ascii="Arial" w:hAnsi="Arial" w:cs="Arial"/>
                        <w:sz w:val="16"/>
                        <w:szCs w:val="16"/>
                      </w:rPr>
                      <w:t>Targowa 74</w:t>
                    </w:r>
                    <w:r>
                      <w:rPr>
                        <w:rFonts w:ascii="Arial" w:hAnsi="Arial" w:cs="Arial"/>
                        <w:sz w:val="16"/>
                        <w:szCs w:val="16"/>
                      </w:rPr>
                      <w:t xml:space="preserve"> </w:t>
                    </w:r>
                    <w:r>
                      <w:rPr>
                        <w:rFonts w:ascii="Arial" w:hAnsi="Arial" w:cs="Arial"/>
                        <w:sz w:val="16"/>
                        <w:szCs w:val="16"/>
                      </w:rPr>
                      <w:t xml:space="preserve">03-734 </w:t>
                    </w:r>
                  </w:p>
                  <w:p w:rsidR="000A7728" w:rsidRDefault="00D614F1" w:rsidP="00344AB4">
                    <w:pPr>
                      <w:spacing w:after="0" w:line="240" w:lineRule="auto"/>
                      <w:rPr>
                        <w:rFonts w:ascii="Arial" w:hAnsi="Arial" w:cs="Arial"/>
                        <w:sz w:val="16"/>
                        <w:szCs w:val="16"/>
                      </w:rPr>
                    </w:pPr>
                    <w:r>
                      <w:rPr>
                        <w:rFonts w:ascii="Arial" w:hAnsi="Arial" w:cs="Arial"/>
                        <w:sz w:val="16"/>
                        <w:szCs w:val="16"/>
                      </w:rPr>
                      <w:t>Warszawa</w:t>
                    </w:r>
                  </w:p>
                  <w:p w:rsidR="000A7728" w:rsidRPr="00DA3248" w:rsidRDefault="00D614F1" w:rsidP="00344AB4">
                    <w:pPr>
                      <w:spacing w:after="0" w:line="240" w:lineRule="auto"/>
                      <w:rPr>
                        <w:rFonts w:ascii="Arial" w:hAnsi="Arial" w:cs="Arial"/>
                        <w:sz w:val="16"/>
                        <w:szCs w:val="16"/>
                      </w:rPr>
                    </w:pPr>
                    <w:r w:rsidRPr="00DA3248">
                      <w:rPr>
                        <w:rFonts w:ascii="Arial" w:hAnsi="Arial" w:cs="Arial"/>
                        <w:sz w:val="16"/>
                        <w:szCs w:val="16"/>
                      </w:rPr>
                      <w:t>tel.</w:t>
                    </w:r>
                    <w:r w:rsidRPr="00DA3248">
                      <w:rPr>
                        <w:rFonts w:ascii="Arial" w:hAnsi="Arial" w:cs="Arial"/>
                        <w:sz w:val="16"/>
                        <w:szCs w:val="16"/>
                      </w:rPr>
                      <w:t xml:space="preserve"> + 48 22</w:t>
                    </w:r>
                    <w:r w:rsidRPr="00DA3248">
                      <w:rPr>
                        <w:rFonts w:ascii="Arial" w:hAnsi="Arial" w:cs="Arial"/>
                        <w:sz w:val="16"/>
                        <w:szCs w:val="16"/>
                      </w:rPr>
                      <w:t> 473 30 02</w:t>
                    </w:r>
                  </w:p>
                  <w:p w:rsidR="000E277D" w:rsidRPr="00DA3248" w:rsidRDefault="00D614F1" w:rsidP="00344AB4">
                    <w:pPr>
                      <w:spacing w:after="0" w:line="240" w:lineRule="auto"/>
                      <w:rPr>
                        <w:rFonts w:ascii="Arial" w:hAnsi="Arial" w:cs="Arial"/>
                        <w:sz w:val="16"/>
                        <w:szCs w:val="16"/>
                      </w:rPr>
                    </w:pPr>
                    <w:r w:rsidRPr="00DA3248">
                      <w:rPr>
                        <w:rFonts w:ascii="Arial" w:hAnsi="Arial" w:cs="Arial"/>
                        <w:sz w:val="16"/>
                        <w:szCs w:val="16"/>
                      </w:rPr>
                      <w:t>tel. kom.</w:t>
                    </w:r>
                    <w:r w:rsidRPr="00DA3248">
                      <w:rPr>
                        <w:rFonts w:ascii="Arial" w:hAnsi="Arial" w:cs="Arial"/>
                        <w:sz w:val="16"/>
                        <w:szCs w:val="16"/>
                      </w:rPr>
                      <w:t xml:space="preserve"> + 48</w:t>
                    </w:r>
                    <w:r w:rsidRPr="00DA3248">
                      <w:rPr>
                        <w:rFonts w:ascii="Arial" w:hAnsi="Arial" w:cs="Arial"/>
                        <w:sz w:val="16"/>
                        <w:szCs w:val="16"/>
                      </w:rPr>
                      <w:t> 662 114 900</w:t>
                    </w:r>
                  </w:p>
                  <w:p w:rsidR="000A7728" w:rsidRPr="00DA3248" w:rsidRDefault="00D614F1" w:rsidP="00344AB4">
                    <w:pPr>
                      <w:spacing w:after="0" w:line="240" w:lineRule="auto"/>
                      <w:rPr>
                        <w:rFonts w:ascii="Arial" w:hAnsi="Arial" w:cs="Arial"/>
                        <w:sz w:val="16"/>
                        <w:szCs w:val="16"/>
                      </w:rPr>
                    </w:pPr>
                    <w:hyperlink r:id="rId4" w:history="1">
                      <w:r w:rsidRPr="00DA3248">
                        <w:rPr>
                          <w:rStyle w:val="Hipercze"/>
                          <w:rFonts w:ascii="Arial" w:hAnsi="Arial" w:cs="Arial"/>
                          <w:sz w:val="16"/>
                          <w:szCs w:val="16"/>
                        </w:rPr>
                        <w:t>rzecznik@plk-sa.pl</w:t>
                      </w:r>
                    </w:hyperlink>
                  </w:p>
                  <w:p w:rsidR="000E277D" w:rsidRPr="00DA3248" w:rsidRDefault="00D614F1" w:rsidP="00344AB4">
                    <w:pPr>
                      <w:spacing w:after="0" w:line="240" w:lineRule="auto"/>
                      <w:rPr>
                        <w:rFonts w:ascii="Arial" w:hAnsi="Arial" w:cs="Arial"/>
                        <w:sz w:val="16"/>
                        <w:szCs w:val="16"/>
                      </w:rPr>
                    </w:pPr>
                    <w:r w:rsidRPr="00DA3248">
                      <w:rPr>
                        <w:rFonts w:ascii="Arial" w:hAnsi="Arial" w:cs="Arial"/>
                        <w:sz w:val="16"/>
                        <w:szCs w:val="16"/>
                      </w:rPr>
                      <w:t>www.plk-sa.pl</w:t>
                    </w:r>
                  </w:p>
                  <w:p w:rsidR="000E277D" w:rsidRPr="00DA3248" w:rsidRDefault="00D614F1"/>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F1"/>
    <w:rsid w:val="00000C08"/>
    <w:rsid w:val="003F7255"/>
    <w:rsid w:val="00493125"/>
    <w:rsid w:val="007138D5"/>
    <w:rsid w:val="00B03233"/>
    <w:rsid w:val="00CF7931"/>
    <w:rsid w:val="00D614F1"/>
    <w:rsid w:val="00DC1237"/>
    <w:rsid w:val="00EB4547"/>
    <w:rsid w:val="00F111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14F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14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4F1"/>
    <w:rPr>
      <w:rFonts w:ascii="Calibri" w:eastAsia="Calibri" w:hAnsi="Calibri" w:cs="Times New Roman"/>
    </w:rPr>
  </w:style>
  <w:style w:type="paragraph" w:styleId="Stopka">
    <w:name w:val="footer"/>
    <w:basedOn w:val="Normalny"/>
    <w:link w:val="StopkaZnak"/>
    <w:uiPriority w:val="99"/>
    <w:unhideWhenUsed/>
    <w:rsid w:val="00D614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4F1"/>
    <w:rPr>
      <w:rFonts w:ascii="Calibri" w:eastAsia="Calibri" w:hAnsi="Calibri" w:cs="Times New Roman"/>
    </w:rPr>
  </w:style>
  <w:style w:type="character" w:styleId="Hipercze">
    <w:name w:val="Hyperlink"/>
    <w:uiPriority w:val="99"/>
    <w:unhideWhenUsed/>
    <w:rsid w:val="00D614F1"/>
    <w:rPr>
      <w:color w:val="0000FF"/>
      <w:u w:val="single"/>
    </w:rPr>
  </w:style>
  <w:style w:type="paragraph" w:styleId="Tekstdymka">
    <w:name w:val="Balloon Text"/>
    <w:basedOn w:val="Normalny"/>
    <w:link w:val="TekstdymkaZnak"/>
    <w:uiPriority w:val="99"/>
    <w:semiHidden/>
    <w:unhideWhenUsed/>
    <w:rsid w:val="004931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12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14F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14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4F1"/>
    <w:rPr>
      <w:rFonts w:ascii="Calibri" w:eastAsia="Calibri" w:hAnsi="Calibri" w:cs="Times New Roman"/>
    </w:rPr>
  </w:style>
  <w:style w:type="paragraph" w:styleId="Stopka">
    <w:name w:val="footer"/>
    <w:basedOn w:val="Normalny"/>
    <w:link w:val="StopkaZnak"/>
    <w:uiPriority w:val="99"/>
    <w:unhideWhenUsed/>
    <w:rsid w:val="00D614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4F1"/>
    <w:rPr>
      <w:rFonts w:ascii="Calibri" w:eastAsia="Calibri" w:hAnsi="Calibri" w:cs="Times New Roman"/>
    </w:rPr>
  </w:style>
  <w:style w:type="character" w:styleId="Hipercze">
    <w:name w:val="Hyperlink"/>
    <w:uiPriority w:val="99"/>
    <w:unhideWhenUsed/>
    <w:rsid w:val="00D614F1"/>
    <w:rPr>
      <w:color w:val="0000FF"/>
      <w:u w:val="single"/>
    </w:rPr>
  </w:style>
  <w:style w:type="paragraph" w:styleId="Tekstdymka">
    <w:name w:val="Balloon Text"/>
    <w:basedOn w:val="Normalny"/>
    <w:link w:val="TekstdymkaZnak"/>
    <w:uiPriority w:val="99"/>
    <w:semiHidden/>
    <w:unhideWhenUsed/>
    <w:rsid w:val="004931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12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lk050063\AppData\Local\Microsoft\Windows\Temporary%20Internet%20Files\Content.Outlook\YICM59D2\rzecznik@plk-sa.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wawarszawazachodnia@plk-sa.p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zecznik@plk-sa.pl" TargetMode="External"/><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hyperlink" Target="mailto:rzecznik@plk-s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3756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Włoch Włodzimierz</dc:creator>
  <cp:lastModifiedBy>Piotrowska Maria</cp:lastModifiedBy>
  <cp:revision>3</cp:revision>
  <cp:lastPrinted>2015-01-23T08:43:00Z</cp:lastPrinted>
  <dcterms:created xsi:type="dcterms:W3CDTF">2015-01-23T14:30:00Z</dcterms:created>
  <dcterms:modified xsi:type="dcterms:W3CDTF">2015-01-23T14:32:00Z</dcterms:modified>
</cp:coreProperties>
</file>