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9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10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CA5EA5" w:rsidP="007040CE">
      <w:pPr>
        <w:jc w:val="right"/>
        <w:rPr>
          <w:rFonts w:ascii="Arial" w:hAnsi="Arial" w:cs="Arial"/>
          <w:b/>
        </w:rPr>
      </w:pPr>
      <w:r w:rsidRPr="00677EAB">
        <w:rPr>
          <w:rFonts w:ascii="Arial" w:hAnsi="Arial" w:cs="Arial"/>
        </w:rPr>
        <w:t>Warszawa,</w:t>
      </w:r>
      <w:r w:rsidR="00363636">
        <w:rPr>
          <w:rFonts w:ascii="Arial" w:hAnsi="Arial" w:cs="Arial"/>
        </w:rPr>
        <w:t xml:space="preserve"> 4</w:t>
      </w:r>
      <w:r w:rsidR="005377AC">
        <w:rPr>
          <w:rFonts w:ascii="Arial" w:hAnsi="Arial" w:cs="Arial"/>
        </w:rPr>
        <w:t xml:space="preserve"> kwietnia</w:t>
      </w:r>
      <w:r w:rsidR="00071C8F" w:rsidRPr="00677EAB">
        <w:rPr>
          <w:rFonts w:ascii="Arial" w:hAnsi="Arial" w:cs="Arial"/>
        </w:rPr>
        <w:t xml:space="preserve"> </w:t>
      </w:r>
      <w:r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Pr="00677EAB">
        <w:rPr>
          <w:rFonts w:ascii="Arial" w:hAnsi="Arial" w:cs="Arial"/>
        </w:rPr>
        <w:t xml:space="preserve"> r.</w:t>
      </w:r>
    </w:p>
    <w:p w:rsidR="00BD2A9F" w:rsidRPr="00637D04" w:rsidRDefault="00067A88" w:rsidP="00BD2A9F">
      <w:pPr>
        <w:spacing w:line="360" w:lineRule="auto"/>
        <w:rPr>
          <w:rFonts w:ascii="Arial" w:hAnsi="Arial" w:cs="Arial"/>
          <w:b/>
        </w:rPr>
      </w:pPr>
      <w:r w:rsidRPr="00637D04">
        <w:rPr>
          <w:rFonts w:ascii="Arial" w:hAnsi="Arial" w:cs="Arial"/>
          <w:b/>
        </w:rPr>
        <w:t>I</w:t>
      </w:r>
      <w:r w:rsidR="0086431B" w:rsidRPr="00637D04">
        <w:rPr>
          <w:rFonts w:ascii="Arial" w:hAnsi="Arial" w:cs="Arial"/>
          <w:b/>
        </w:rPr>
        <w:t>nformacja prasowa</w:t>
      </w:r>
    </w:p>
    <w:p w:rsidR="00C76FCD" w:rsidRPr="00C76FCD" w:rsidRDefault="00C76FCD" w:rsidP="00C76FCD">
      <w:pPr>
        <w:rPr>
          <w:rFonts w:ascii="Arial" w:eastAsia="Arial Bold" w:hAnsi="Arial" w:cs="Arial"/>
          <w:b/>
        </w:rPr>
      </w:pPr>
      <w:r w:rsidRPr="00C76FCD">
        <w:rPr>
          <w:rFonts w:ascii="Arial" w:hAnsi="Arial" w:cs="Arial"/>
          <w:b/>
        </w:rPr>
        <w:t>Pierwsze efekty remontu na moście średnicowym</w:t>
      </w:r>
    </w:p>
    <w:p w:rsidR="00C76FCD" w:rsidRPr="00C76FCD" w:rsidRDefault="00C76FCD" w:rsidP="00C76FCD">
      <w:pPr>
        <w:rPr>
          <w:rFonts w:ascii="Arial" w:eastAsia="Arial Bold" w:hAnsi="Arial" w:cs="Arial"/>
        </w:rPr>
      </w:pPr>
    </w:p>
    <w:p w:rsidR="00C76FCD" w:rsidRPr="00C76FCD" w:rsidRDefault="00C76FCD" w:rsidP="00C76FCD">
      <w:pPr>
        <w:spacing w:after="200"/>
        <w:jc w:val="both"/>
        <w:rPr>
          <w:rFonts w:ascii="Arial" w:eastAsia="Arial Bold" w:hAnsi="Arial" w:cs="Arial"/>
          <w:b/>
        </w:rPr>
      </w:pPr>
      <w:r w:rsidRPr="00C76FCD">
        <w:rPr>
          <w:rFonts w:ascii="Arial" w:hAnsi="Arial" w:cs="Arial"/>
          <w:b/>
        </w:rPr>
        <w:t>350 mostownic pełniących rolę podkładów na moście średnicowym już zostało wymienionych. Wykonawca zamontował 120 metrów nowych szyn, kolejny odcinek torów jest przygotowywany. Remont na warszawskim moście średnicowym realizowany jest zgodnie z harmonogramem. Wykonawca prowadzi prace przez 24 godziny na dobę.</w:t>
      </w:r>
    </w:p>
    <w:p w:rsidR="00C76FCD" w:rsidRPr="00C76FCD" w:rsidRDefault="00C76FCD" w:rsidP="00C76FCD">
      <w:pPr>
        <w:spacing w:after="200"/>
        <w:jc w:val="both"/>
        <w:rPr>
          <w:rFonts w:ascii="Arial" w:eastAsia="Arial" w:hAnsi="Arial" w:cs="Arial"/>
        </w:rPr>
      </w:pPr>
      <w:r w:rsidRPr="00C76FCD">
        <w:rPr>
          <w:rFonts w:ascii="Arial" w:hAnsi="Arial" w:cs="Arial"/>
        </w:rPr>
        <w:t xml:space="preserve">Prace remontowe na moście prowadzone są w szybkim tempie. Wykonawca na torze prowadzącym z Warszawy Wschodniej do Warszawy Centralnej zamontował już 350 mostownic. Na dystansie 120 metrów zainstalowano szyny i przygotowano do wymiany kolejny, 120 metrowy odcinek. Montaż poszczególnych elementów wymaga indywidualnego pomiaru geodezyjnego, który może być prowadzony tylko w momencie, gdy po moście nie porusza się żaden pociąg. W nocy, w czasie krótkiej przerwy dla połączeń </w:t>
      </w:r>
      <w:r w:rsidRPr="00C76FCD">
        <w:rPr>
          <w:rFonts w:ascii="Arial" w:hAnsi="Arial" w:cs="Arial"/>
          <w:lang w:val="es-ES_tradnl"/>
        </w:rPr>
        <w:t>pasa</w:t>
      </w:r>
      <w:proofErr w:type="spellStart"/>
      <w:r w:rsidRPr="00C76FCD">
        <w:rPr>
          <w:rFonts w:ascii="Arial" w:hAnsi="Arial" w:cs="Arial"/>
        </w:rPr>
        <w:t>żerskich</w:t>
      </w:r>
      <w:proofErr w:type="spellEnd"/>
      <w:r w:rsidRPr="00C76FCD">
        <w:rPr>
          <w:rFonts w:ascii="Arial" w:hAnsi="Arial" w:cs="Arial"/>
        </w:rPr>
        <w:t xml:space="preserve">, z pomocą pociągów technicznych </w:t>
      </w:r>
      <w:proofErr w:type="spellStart"/>
      <w:r w:rsidRPr="00C76FCD">
        <w:rPr>
          <w:rFonts w:ascii="Arial" w:hAnsi="Arial" w:cs="Arial"/>
        </w:rPr>
        <w:t>dowoż</w:t>
      </w:r>
      <w:proofErr w:type="spellEnd"/>
      <w:r w:rsidRPr="00C76FCD">
        <w:rPr>
          <w:rFonts w:ascii="Arial" w:hAnsi="Arial" w:cs="Arial"/>
          <w:lang w:val="it-IT"/>
        </w:rPr>
        <w:t>one s</w:t>
      </w:r>
      <w:r w:rsidRPr="00C76FCD">
        <w:rPr>
          <w:rFonts w:ascii="Arial" w:hAnsi="Arial" w:cs="Arial"/>
        </w:rPr>
        <w:t>ą materiały budowlane wykorzystywane podczas prac prowadzonych w dzień.</w:t>
      </w:r>
    </w:p>
    <w:p w:rsidR="00C76FCD" w:rsidRPr="00C76FCD" w:rsidRDefault="00C76FCD" w:rsidP="00C76FCD">
      <w:pPr>
        <w:spacing w:after="200"/>
        <w:jc w:val="both"/>
        <w:rPr>
          <w:rFonts w:ascii="Arial" w:eastAsia="Arial" w:hAnsi="Arial" w:cs="Arial"/>
        </w:rPr>
      </w:pPr>
      <w:r w:rsidRPr="00C76FCD">
        <w:rPr>
          <w:rFonts w:ascii="Arial" w:hAnsi="Arial" w:cs="Arial"/>
        </w:rPr>
        <w:t xml:space="preserve">Wszystkie prace na moście prowadzone są pod ciągłym nadzorem geodezyjnym. Docelowo na obydwu torach dalekobieżnych wymienionych zostanie niemal 1500 mostownic i 2400 metrów szyn. Zaplanowano również wymianę przytwierdzeń utrzymujących mostownice w stabilnym położeniu i blach mocujących mostownice. </w:t>
      </w:r>
    </w:p>
    <w:p w:rsidR="00C76FCD" w:rsidRPr="00C76FCD" w:rsidRDefault="00C76FCD" w:rsidP="00C76FCD">
      <w:pPr>
        <w:spacing w:after="200"/>
        <w:jc w:val="both"/>
        <w:rPr>
          <w:rFonts w:ascii="Arial" w:eastAsia="Arial" w:hAnsi="Arial" w:cs="Arial"/>
        </w:rPr>
      </w:pPr>
      <w:r w:rsidRPr="00C76FCD">
        <w:rPr>
          <w:rFonts w:ascii="Arial" w:hAnsi="Arial" w:cs="Arial"/>
        </w:rPr>
        <w:t xml:space="preserve">Oprócz prac na moście równolegle prowadzone są prace torowe w strefach dojazdowych mostu od strony wschodniej i zachodniej. W tunelu średnicowym na odcinku Warszawa Powiśle – Warszawa Centralna wymieniono już około 500 z 700 podkładów na dwóch torach. Z kolei na odcinku Warszawa Wschodnia – most średnicowy wykonawca rozpoczął układanie nowych torów. </w:t>
      </w:r>
    </w:p>
    <w:p w:rsidR="00C76FCD" w:rsidRPr="00C76FCD" w:rsidRDefault="00C76FCD" w:rsidP="00C76FCD">
      <w:pPr>
        <w:spacing w:after="200"/>
        <w:jc w:val="both"/>
        <w:rPr>
          <w:rFonts w:ascii="Arial" w:eastAsia="Arial" w:hAnsi="Arial" w:cs="Arial"/>
        </w:rPr>
      </w:pPr>
      <w:r w:rsidRPr="00C76FCD">
        <w:rPr>
          <w:rFonts w:ascii="Arial" w:hAnsi="Arial" w:cs="Arial"/>
        </w:rPr>
        <w:t>Łącznie przy realizacji obydwu zadań jest zatrudnionych ponad 60 osób.</w:t>
      </w:r>
    </w:p>
    <w:p w:rsidR="00C76FCD" w:rsidRPr="00C76FCD" w:rsidRDefault="00C76FCD" w:rsidP="00C76FCD">
      <w:pPr>
        <w:spacing w:after="200"/>
        <w:jc w:val="both"/>
        <w:rPr>
          <w:rFonts w:ascii="Arial" w:eastAsia="Arial" w:hAnsi="Arial" w:cs="Arial"/>
        </w:rPr>
      </w:pPr>
      <w:r w:rsidRPr="00C76FCD">
        <w:rPr>
          <w:rFonts w:ascii="Arial" w:hAnsi="Arial" w:cs="Arial"/>
        </w:rPr>
        <w:t>Roboty odbywające się 16 metrów nad lustrem wody prowadzone są przy zachowaniu ciągłego ruchu kolejowego na drugim torze, dzięki temu zapewniona jest sprawna komunikacja w obszarze warszawskiego węzła kolejowego. Po zakończeniu robót na moście średnicowym pociągi pojadą szybciej, prędkość na moście wzrośnie z 40 km/h do 60 km/h i umożliwi utrzymanie wysokiej częstotliwości kursowania pociągów.</w:t>
      </w:r>
    </w:p>
    <w:p w:rsidR="00631B05" w:rsidRPr="00C76FCD" w:rsidRDefault="00C76FCD" w:rsidP="00C76FCD">
      <w:pPr>
        <w:spacing w:after="200"/>
        <w:jc w:val="both"/>
        <w:rPr>
          <w:rFonts w:ascii="Arial" w:eastAsia="Arial" w:hAnsi="Arial" w:cs="Arial"/>
        </w:rPr>
      </w:pPr>
      <w:r w:rsidRPr="00C76FCD">
        <w:rPr>
          <w:rFonts w:ascii="Arial" w:hAnsi="Arial" w:cs="Arial"/>
        </w:rPr>
        <w:t>Prace na torze nr 2 czyli prowadzącym ze stacji Warszawa Wschodnia do Warszawy Centralnej zakończą się 26 kwietnia. Dzień później zostanie przywrócony ruch pociągów i tego samego dnia roboty rozpoczną się na torze nr 1 prowadzącym z Warszawy Centralnej do Warszawy Wschodniej. Zakończenie prac planowane jest na 14 czerwca 2014.</w:t>
      </w:r>
    </w:p>
    <w:p w:rsidR="00296E69" w:rsidRDefault="00300BCD" w:rsidP="00C76FCD">
      <w:pPr>
        <w:ind w:left="5664"/>
        <w:jc w:val="right"/>
        <w:rPr>
          <w:rFonts w:ascii="Arial" w:hAnsi="Arial" w:cs="Arial"/>
        </w:rPr>
      </w:pPr>
      <w:r w:rsidRPr="00550D66">
        <w:rPr>
          <w:rFonts w:ascii="Arial" w:hAnsi="Arial" w:cs="Arial"/>
          <w:b/>
          <w:bCs/>
          <w:i/>
          <w:iCs/>
        </w:rPr>
        <w:t>Kontakt dla mediów:</w:t>
      </w:r>
      <w:r w:rsidRPr="00550D66">
        <w:rPr>
          <w:rFonts w:ascii="Arial" w:hAnsi="Arial" w:cs="Arial"/>
          <w:i/>
          <w:iCs/>
        </w:rPr>
        <w:br/>
      </w:r>
      <w:r w:rsidR="00631B05">
        <w:rPr>
          <w:rFonts w:ascii="Arial" w:hAnsi="Arial" w:cs="Arial"/>
        </w:rPr>
        <w:t>Maciej Du</w:t>
      </w:r>
      <w:r w:rsidR="00296E69">
        <w:rPr>
          <w:rFonts w:ascii="Arial" w:hAnsi="Arial" w:cs="Arial"/>
        </w:rPr>
        <w:t>tkiewicz</w:t>
      </w:r>
    </w:p>
    <w:p w:rsidR="0086431B" w:rsidRPr="00550D66" w:rsidRDefault="00C76FCD" w:rsidP="00C76FCD">
      <w:pPr>
        <w:ind w:left="5664"/>
        <w:jc w:val="right"/>
        <w:rPr>
          <w:rFonts w:ascii="Arial" w:hAnsi="Arial" w:cs="Arial"/>
        </w:rPr>
      </w:pPr>
      <w:hyperlink r:id="rId13" w:history="1">
        <w:r w:rsidRPr="00550D66">
          <w:rPr>
            <w:rStyle w:val="Hipercze"/>
            <w:rFonts w:ascii="Arial" w:hAnsi="Arial" w:cs="Arial"/>
          </w:rPr>
          <w:t>rzecznik@plk-sa.pl</w:t>
        </w:r>
      </w:hyperlink>
      <w:r w:rsidR="00CA5EA5" w:rsidRPr="00550D66">
        <w:rPr>
          <w:rFonts w:ascii="Arial" w:hAnsi="Arial" w:cs="Arial"/>
        </w:rPr>
        <w:br/>
        <w:t>PKP Polskie Linie Ko</w:t>
      </w:r>
      <w:r>
        <w:rPr>
          <w:rFonts w:ascii="Arial" w:hAnsi="Arial" w:cs="Arial"/>
        </w:rPr>
        <w:t xml:space="preserve">lejowe S.A. </w:t>
      </w:r>
      <w:bookmarkStart w:id="0" w:name="_GoBack"/>
      <w:bookmarkEnd w:id="0"/>
      <w:r w:rsidR="00CA5EA5" w:rsidRPr="00550D66">
        <w:rPr>
          <w:rFonts w:ascii="Arial" w:hAnsi="Arial" w:cs="Arial"/>
        </w:rPr>
        <w:br/>
        <w:t xml:space="preserve">tel. </w:t>
      </w:r>
      <w:r w:rsidR="006D5E1B">
        <w:rPr>
          <w:rFonts w:ascii="Arial" w:hAnsi="Arial" w:cs="Arial"/>
        </w:rPr>
        <w:t>662 114 900</w:t>
      </w:r>
    </w:p>
    <w:sectPr w:rsidR="0086431B" w:rsidRPr="00550D66" w:rsidSect="00B57DE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86B" w:rsidRDefault="001B186B">
      <w:r>
        <w:separator/>
      </w:r>
    </w:p>
  </w:endnote>
  <w:endnote w:type="continuationSeparator" w:id="0">
    <w:p w:rsidR="001B186B" w:rsidRDefault="001B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86B" w:rsidRDefault="001B186B">
      <w:r>
        <w:separator/>
      </w:r>
    </w:p>
  </w:footnote>
  <w:footnote w:type="continuationSeparator" w:id="0">
    <w:p w:rsidR="001B186B" w:rsidRDefault="001B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64E6"/>
    <w:rsid w:val="00077024"/>
    <w:rsid w:val="000808CF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0F7882"/>
    <w:rsid w:val="001101D7"/>
    <w:rsid w:val="001239DB"/>
    <w:rsid w:val="00133E05"/>
    <w:rsid w:val="00134DF0"/>
    <w:rsid w:val="0016009F"/>
    <w:rsid w:val="001659A7"/>
    <w:rsid w:val="0018577E"/>
    <w:rsid w:val="001B186B"/>
    <w:rsid w:val="001B324F"/>
    <w:rsid w:val="001B5A4C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96E69"/>
    <w:rsid w:val="002A26AD"/>
    <w:rsid w:val="002B4356"/>
    <w:rsid w:val="002B6411"/>
    <w:rsid w:val="002B6EA3"/>
    <w:rsid w:val="002D2C7E"/>
    <w:rsid w:val="00300BCD"/>
    <w:rsid w:val="00304638"/>
    <w:rsid w:val="003046AB"/>
    <w:rsid w:val="00307EFF"/>
    <w:rsid w:val="00310992"/>
    <w:rsid w:val="00332CC8"/>
    <w:rsid w:val="00332E0C"/>
    <w:rsid w:val="00334750"/>
    <w:rsid w:val="00355C5A"/>
    <w:rsid w:val="0036145D"/>
    <w:rsid w:val="00363636"/>
    <w:rsid w:val="0036705F"/>
    <w:rsid w:val="00367594"/>
    <w:rsid w:val="00373CA9"/>
    <w:rsid w:val="00375DF2"/>
    <w:rsid w:val="00384670"/>
    <w:rsid w:val="00385D81"/>
    <w:rsid w:val="003901FF"/>
    <w:rsid w:val="00392C88"/>
    <w:rsid w:val="00395229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B184C"/>
    <w:rsid w:val="004B2A18"/>
    <w:rsid w:val="004B3F76"/>
    <w:rsid w:val="004B4263"/>
    <w:rsid w:val="004B43AD"/>
    <w:rsid w:val="004C73AB"/>
    <w:rsid w:val="004F5F7F"/>
    <w:rsid w:val="004F6927"/>
    <w:rsid w:val="004F7583"/>
    <w:rsid w:val="00507008"/>
    <w:rsid w:val="00510D99"/>
    <w:rsid w:val="005120D0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359E"/>
    <w:rsid w:val="00614A21"/>
    <w:rsid w:val="00631B05"/>
    <w:rsid w:val="00637D04"/>
    <w:rsid w:val="00637E7D"/>
    <w:rsid w:val="00677EAB"/>
    <w:rsid w:val="0068132F"/>
    <w:rsid w:val="00685CFA"/>
    <w:rsid w:val="00686470"/>
    <w:rsid w:val="0069509C"/>
    <w:rsid w:val="00695CFB"/>
    <w:rsid w:val="006A24D5"/>
    <w:rsid w:val="006A57EF"/>
    <w:rsid w:val="006C2745"/>
    <w:rsid w:val="006C5CA2"/>
    <w:rsid w:val="006D1C85"/>
    <w:rsid w:val="006D5E1B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227E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22A7"/>
    <w:rsid w:val="007A234E"/>
    <w:rsid w:val="007B634A"/>
    <w:rsid w:val="007C5445"/>
    <w:rsid w:val="007D37F0"/>
    <w:rsid w:val="007D4624"/>
    <w:rsid w:val="007E39D4"/>
    <w:rsid w:val="00805D1E"/>
    <w:rsid w:val="0080624B"/>
    <w:rsid w:val="0081449D"/>
    <w:rsid w:val="00817FB7"/>
    <w:rsid w:val="008343EC"/>
    <w:rsid w:val="00835B2E"/>
    <w:rsid w:val="00851436"/>
    <w:rsid w:val="0086431B"/>
    <w:rsid w:val="00873880"/>
    <w:rsid w:val="00877538"/>
    <w:rsid w:val="00880C5D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4127F"/>
    <w:rsid w:val="00B55DC0"/>
    <w:rsid w:val="00B57DE2"/>
    <w:rsid w:val="00B67B80"/>
    <w:rsid w:val="00BA69BB"/>
    <w:rsid w:val="00BB2ADC"/>
    <w:rsid w:val="00BB2AFC"/>
    <w:rsid w:val="00BB5B3A"/>
    <w:rsid w:val="00BB7785"/>
    <w:rsid w:val="00BC1F46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76FCD"/>
    <w:rsid w:val="00C87112"/>
    <w:rsid w:val="00C9177C"/>
    <w:rsid w:val="00C92CED"/>
    <w:rsid w:val="00C9716E"/>
    <w:rsid w:val="00CA35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24008"/>
    <w:rsid w:val="00D356F4"/>
    <w:rsid w:val="00D369B5"/>
    <w:rsid w:val="00D41109"/>
    <w:rsid w:val="00D51F91"/>
    <w:rsid w:val="00D56DB6"/>
    <w:rsid w:val="00D61FD8"/>
    <w:rsid w:val="00D66D67"/>
    <w:rsid w:val="00D8233F"/>
    <w:rsid w:val="00D953E6"/>
    <w:rsid w:val="00DA5619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075ED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4169"/>
    <w:rsid w:val="00F27C20"/>
    <w:rsid w:val="00F36F85"/>
    <w:rsid w:val="00F37C03"/>
    <w:rsid w:val="00F420A3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0DA8"/>
    <w:rsid w:val="00FC14A4"/>
    <w:rsid w:val="00FC64CF"/>
    <w:rsid w:val="00FE3510"/>
    <w:rsid w:val="00FE6A9A"/>
    <w:rsid w:val="00FE7AA4"/>
    <w:rsid w:val="00FF091B"/>
    <w:rsid w:val="00FF3680"/>
    <w:rsid w:val="00FF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zecznik@plk-sa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0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zecznik@plk-sa.p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rzecznik@plk-s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4F399-C01D-4448-AA02-74A525A2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Dutkiewicz Maciej</cp:lastModifiedBy>
  <cp:revision>4</cp:revision>
  <cp:lastPrinted>2014-02-27T12:47:00Z</cp:lastPrinted>
  <dcterms:created xsi:type="dcterms:W3CDTF">2014-04-04T10:40:00Z</dcterms:created>
  <dcterms:modified xsi:type="dcterms:W3CDTF">2014-04-04T11:56:00Z</dcterms:modified>
</cp:coreProperties>
</file>