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3F" w:rsidRPr="00190FA2" w:rsidRDefault="007F5D3F" w:rsidP="007F5D3F">
      <w:pPr>
        <w:spacing w:line="360" w:lineRule="auto"/>
        <w:rPr>
          <w:rFonts w:ascii="Arial" w:hAnsi="Arial" w:cs="Arial"/>
          <w:sz w:val="22"/>
          <w:szCs w:val="22"/>
        </w:rPr>
      </w:pPr>
    </w:p>
    <w:p w:rsidR="0051050B" w:rsidRPr="00190FA2" w:rsidRDefault="0051050B" w:rsidP="0051050B">
      <w:pPr>
        <w:jc w:val="center"/>
        <w:rPr>
          <w:rFonts w:ascii="Arial" w:hAnsi="Arial" w:cs="Arial"/>
          <w:b/>
          <w:sz w:val="18"/>
          <w:szCs w:val="18"/>
        </w:rPr>
      </w:pPr>
      <w:r w:rsidRPr="00190FA2">
        <w:rPr>
          <w:rFonts w:ascii="Arial" w:hAnsi="Arial" w:cs="Arial"/>
          <w:b/>
          <w:sz w:val="18"/>
          <w:szCs w:val="18"/>
        </w:rPr>
        <w:t>Biuro Komunikacji i Promocji</w:t>
      </w:r>
    </w:p>
    <w:p w:rsidR="0051050B" w:rsidRPr="00190FA2" w:rsidRDefault="0051050B" w:rsidP="0051050B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190FA2">
        <w:rPr>
          <w:rFonts w:ascii="Arial" w:hAnsi="Arial" w:cs="Arial"/>
          <w:sz w:val="18"/>
          <w:szCs w:val="18"/>
        </w:rPr>
        <w:t xml:space="preserve">03-734 Warszawa, ul. </w:t>
      </w:r>
      <w:proofErr w:type="spellStart"/>
      <w:r w:rsidRPr="00190FA2">
        <w:rPr>
          <w:rFonts w:ascii="Arial" w:hAnsi="Arial" w:cs="Arial"/>
          <w:sz w:val="18"/>
          <w:szCs w:val="18"/>
          <w:lang w:val="en-US"/>
        </w:rPr>
        <w:t>Targowa</w:t>
      </w:r>
      <w:proofErr w:type="spellEnd"/>
      <w:r w:rsidRPr="00190FA2">
        <w:rPr>
          <w:rFonts w:ascii="Arial" w:hAnsi="Arial" w:cs="Arial"/>
          <w:sz w:val="18"/>
          <w:szCs w:val="18"/>
          <w:lang w:val="en-US"/>
        </w:rPr>
        <w:t xml:space="preserve"> 74, tel. (0-22) 47-321-47, fax (0-22) 473-21-54, e-mail: </w:t>
      </w:r>
      <w:r w:rsidRPr="00190FA2">
        <w:rPr>
          <w:rFonts w:ascii="Arial" w:hAnsi="Arial" w:cs="Arial"/>
          <w:sz w:val="20"/>
          <w:szCs w:val="20"/>
          <w:u w:val="single"/>
          <w:lang w:val="en-US"/>
        </w:rPr>
        <w:t>rzecznik@plk-sa.pl</w:t>
      </w:r>
    </w:p>
    <w:p w:rsidR="0051050B" w:rsidRPr="00190FA2" w:rsidRDefault="0051050B" w:rsidP="00D95B23">
      <w:pPr>
        <w:jc w:val="center"/>
        <w:rPr>
          <w:rFonts w:ascii="Arial" w:hAnsi="Arial" w:cs="Arial"/>
          <w:b/>
          <w:lang w:val="en-US"/>
        </w:rPr>
      </w:pPr>
    </w:p>
    <w:p w:rsidR="0051050B" w:rsidRPr="00190FA2" w:rsidRDefault="0051050B" w:rsidP="0051050B">
      <w:pPr>
        <w:jc w:val="right"/>
        <w:rPr>
          <w:rFonts w:ascii="Arial" w:hAnsi="Arial" w:cs="Arial"/>
          <w:sz w:val="20"/>
          <w:szCs w:val="20"/>
        </w:rPr>
      </w:pPr>
      <w:r w:rsidRPr="00190FA2">
        <w:rPr>
          <w:rFonts w:ascii="Arial" w:hAnsi="Arial" w:cs="Arial"/>
          <w:sz w:val="20"/>
          <w:szCs w:val="20"/>
        </w:rPr>
        <w:t xml:space="preserve">Warszawa, </w:t>
      </w:r>
      <w:r w:rsidR="005D6224" w:rsidRPr="00190FA2">
        <w:rPr>
          <w:rFonts w:ascii="Arial" w:hAnsi="Arial" w:cs="Arial"/>
          <w:sz w:val="20"/>
          <w:szCs w:val="20"/>
        </w:rPr>
        <w:t>16 stycznia 2014</w:t>
      </w:r>
      <w:r w:rsidRPr="00190FA2">
        <w:rPr>
          <w:rFonts w:ascii="Arial" w:hAnsi="Arial" w:cs="Arial"/>
          <w:sz w:val="20"/>
          <w:szCs w:val="20"/>
        </w:rPr>
        <w:t xml:space="preserve"> r.</w:t>
      </w:r>
    </w:p>
    <w:p w:rsidR="0051050B" w:rsidRPr="00190FA2" w:rsidRDefault="0051050B" w:rsidP="0051050B">
      <w:pPr>
        <w:jc w:val="right"/>
        <w:rPr>
          <w:rFonts w:ascii="Arial" w:hAnsi="Arial" w:cs="Arial"/>
          <w:sz w:val="20"/>
          <w:szCs w:val="20"/>
        </w:rPr>
      </w:pPr>
    </w:p>
    <w:p w:rsidR="0051050B" w:rsidRPr="00190FA2" w:rsidRDefault="0051050B" w:rsidP="0051050B">
      <w:pPr>
        <w:rPr>
          <w:rFonts w:ascii="Arial" w:hAnsi="Arial" w:cs="Arial"/>
          <w:b/>
          <w:sz w:val="20"/>
          <w:szCs w:val="20"/>
        </w:rPr>
      </w:pPr>
      <w:r w:rsidRPr="00190FA2">
        <w:rPr>
          <w:rFonts w:ascii="Arial" w:hAnsi="Arial" w:cs="Arial"/>
          <w:b/>
          <w:sz w:val="20"/>
          <w:szCs w:val="20"/>
        </w:rPr>
        <w:t>Informacja prasowa</w:t>
      </w:r>
    </w:p>
    <w:p w:rsidR="0051050B" w:rsidRPr="00190FA2" w:rsidRDefault="0051050B" w:rsidP="0051050B">
      <w:pPr>
        <w:rPr>
          <w:rFonts w:ascii="Arial" w:hAnsi="Arial" w:cs="Arial"/>
          <w:b/>
        </w:rPr>
      </w:pPr>
    </w:p>
    <w:p w:rsidR="005D6224" w:rsidRPr="00190FA2" w:rsidRDefault="006C6D1D" w:rsidP="005D6224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90FA2">
        <w:rPr>
          <w:rFonts w:ascii="Arial" w:eastAsia="Calibri" w:hAnsi="Arial" w:cs="Arial"/>
          <w:b/>
          <w:sz w:val="22"/>
          <w:szCs w:val="22"/>
          <w:lang w:eastAsia="en-US"/>
        </w:rPr>
        <w:t>Prace torowe w Trójmieście przed terminem</w:t>
      </w:r>
    </w:p>
    <w:p w:rsidR="005D6224" w:rsidRPr="00190FA2" w:rsidRDefault="00D0626A" w:rsidP="005D6224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190FA2">
        <w:rPr>
          <w:rFonts w:ascii="Arial" w:eastAsia="Calibri" w:hAnsi="Arial" w:cs="Arial"/>
          <w:b/>
          <w:sz w:val="20"/>
          <w:szCs w:val="20"/>
          <w:lang w:eastAsia="en-US"/>
        </w:rPr>
        <w:t>P</w:t>
      </w:r>
      <w:r w:rsidR="005D6224" w:rsidRPr="00190FA2">
        <w:rPr>
          <w:rFonts w:ascii="Arial" w:eastAsia="Calibri" w:hAnsi="Arial" w:cs="Arial"/>
          <w:b/>
          <w:sz w:val="20"/>
          <w:szCs w:val="20"/>
          <w:lang w:eastAsia="en-US"/>
        </w:rPr>
        <w:t xml:space="preserve">asażerowie </w:t>
      </w:r>
      <w:r w:rsidR="00190FA2" w:rsidRPr="00190FA2">
        <w:rPr>
          <w:rFonts w:ascii="Arial" w:eastAsia="Calibri" w:hAnsi="Arial" w:cs="Arial"/>
          <w:b/>
          <w:sz w:val="20"/>
          <w:szCs w:val="20"/>
          <w:lang w:eastAsia="en-US"/>
        </w:rPr>
        <w:t xml:space="preserve">już </w:t>
      </w:r>
      <w:r w:rsidR="005D6224" w:rsidRPr="00190FA2">
        <w:rPr>
          <w:rFonts w:ascii="Arial" w:eastAsia="Calibri" w:hAnsi="Arial" w:cs="Arial"/>
          <w:b/>
          <w:sz w:val="20"/>
          <w:szCs w:val="20"/>
          <w:lang w:eastAsia="en-US"/>
        </w:rPr>
        <w:t>mogą podróżować dwoma kompleksowo zmodernizowanymi t</w:t>
      </w:r>
      <w:r w:rsidR="003B01D8" w:rsidRPr="00190FA2">
        <w:rPr>
          <w:rFonts w:ascii="Arial" w:eastAsia="Calibri" w:hAnsi="Arial" w:cs="Arial"/>
          <w:b/>
          <w:sz w:val="20"/>
          <w:szCs w:val="20"/>
          <w:lang w:eastAsia="en-US"/>
        </w:rPr>
        <w:t>orami</w:t>
      </w:r>
      <w:r w:rsidR="003679FC" w:rsidRPr="00190FA2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3B01D8" w:rsidRPr="00190FA2">
        <w:rPr>
          <w:rFonts w:ascii="Arial" w:eastAsia="Calibri" w:hAnsi="Arial" w:cs="Arial"/>
          <w:b/>
          <w:sz w:val="20"/>
          <w:szCs w:val="20"/>
          <w:lang w:eastAsia="en-US"/>
        </w:rPr>
        <w:t xml:space="preserve">na trasie z </w:t>
      </w:r>
      <w:r w:rsidR="003679FC" w:rsidRPr="00190FA2">
        <w:rPr>
          <w:rFonts w:ascii="Arial" w:eastAsia="Calibri" w:hAnsi="Arial" w:cs="Arial"/>
          <w:b/>
          <w:sz w:val="20"/>
          <w:szCs w:val="20"/>
          <w:lang w:eastAsia="en-US"/>
        </w:rPr>
        <w:t xml:space="preserve">Gdańska Oliwy do </w:t>
      </w:r>
      <w:r w:rsidR="003B01D8" w:rsidRPr="00190FA2">
        <w:rPr>
          <w:rFonts w:ascii="Arial" w:eastAsia="Calibri" w:hAnsi="Arial" w:cs="Arial"/>
          <w:b/>
          <w:sz w:val="20"/>
          <w:szCs w:val="20"/>
          <w:lang w:eastAsia="en-US"/>
        </w:rPr>
        <w:t>Gdyni Chyloni</w:t>
      </w:r>
      <w:r w:rsidR="003679FC" w:rsidRPr="00190FA2">
        <w:rPr>
          <w:rFonts w:ascii="Arial" w:eastAsia="Calibri" w:hAnsi="Arial" w:cs="Arial"/>
          <w:b/>
          <w:sz w:val="20"/>
          <w:szCs w:val="20"/>
          <w:lang w:eastAsia="en-US"/>
        </w:rPr>
        <w:t>.</w:t>
      </w:r>
      <w:r w:rsidR="005D6224" w:rsidRPr="00190FA2">
        <w:rPr>
          <w:rFonts w:ascii="Arial" w:eastAsia="Calibri" w:hAnsi="Arial" w:cs="Arial"/>
          <w:b/>
          <w:sz w:val="20"/>
          <w:szCs w:val="20"/>
          <w:lang w:eastAsia="en-US"/>
        </w:rPr>
        <w:t xml:space="preserve"> Prace na tym odcinku zostały zakończone 2</w:t>
      </w:r>
      <w:r w:rsidRPr="00190FA2">
        <w:rPr>
          <w:rFonts w:ascii="Arial" w:eastAsia="Calibri" w:hAnsi="Arial" w:cs="Arial"/>
          <w:b/>
          <w:sz w:val="20"/>
          <w:szCs w:val="20"/>
          <w:lang w:eastAsia="en-US"/>
        </w:rPr>
        <w:t>,</w:t>
      </w:r>
      <w:r w:rsidR="005D6224" w:rsidRPr="00190FA2">
        <w:rPr>
          <w:rFonts w:ascii="Arial" w:eastAsia="Calibri" w:hAnsi="Arial" w:cs="Arial"/>
          <w:b/>
          <w:sz w:val="20"/>
          <w:szCs w:val="20"/>
          <w:lang w:eastAsia="en-US"/>
        </w:rPr>
        <w:t>5 miesiąca wcześniej niż zakładały to plany!</w:t>
      </w:r>
    </w:p>
    <w:p w:rsidR="006C6D1D" w:rsidRPr="00190FA2" w:rsidRDefault="005D6224" w:rsidP="005D6224">
      <w:pPr>
        <w:spacing w:after="200" w:line="276" w:lineRule="auto"/>
        <w:jc w:val="both"/>
        <w:rPr>
          <w:rFonts w:ascii="Arial" w:eastAsia="Calibri" w:hAnsi="Arial" w:cs="Arial"/>
          <w:strike/>
          <w:sz w:val="20"/>
          <w:szCs w:val="20"/>
          <w:lang w:eastAsia="en-US"/>
        </w:rPr>
      </w:pPr>
      <w:r w:rsidRPr="00190FA2">
        <w:rPr>
          <w:rFonts w:ascii="Arial" w:eastAsia="Calibri" w:hAnsi="Arial" w:cs="Arial"/>
          <w:sz w:val="20"/>
          <w:szCs w:val="20"/>
          <w:lang w:eastAsia="en-US"/>
        </w:rPr>
        <w:t>Mo</w:t>
      </w:r>
      <w:r w:rsidR="00117DD5" w:rsidRPr="00190FA2">
        <w:rPr>
          <w:rFonts w:ascii="Arial" w:eastAsia="Calibri" w:hAnsi="Arial" w:cs="Arial"/>
          <w:sz w:val="20"/>
          <w:szCs w:val="20"/>
          <w:lang w:eastAsia="en-US"/>
        </w:rPr>
        <w:t>dernizacja zakładała przebudowę ok.</w:t>
      </w:r>
      <w:r w:rsidRPr="00190FA2">
        <w:rPr>
          <w:rFonts w:ascii="Arial" w:eastAsia="Calibri" w:hAnsi="Arial" w:cs="Arial"/>
          <w:sz w:val="20"/>
          <w:szCs w:val="20"/>
          <w:lang w:eastAsia="en-US"/>
        </w:rPr>
        <w:t xml:space="preserve">18.5 km trasy, co </w:t>
      </w:r>
      <w:r w:rsidR="00D0626A" w:rsidRPr="00190FA2">
        <w:rPr>
          <w:rFonts w:ascii="Arial" w:eastAsia="Calibri" w:hAnsi="Arial" w:cs="Arial"/>
          <w:sz w:val="20"/>
          <w:szCs w:val="20"/>
          <w:lang w:eastAsia="en-US"/>
        </w:rPr>
        <w:t xml:space="preserve">oznacza, że zbudowano ponad </w:t>
      </w:r>
      <w:r w:rsidRPr="00190FA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3B01D8" w:rsidRPr="00190FA2">
        <w:rPr>
          <w:rFonts w:ascii="Arial" w:eastAsia="Calibri" w:hAnsi="Arial" w:cs="Arial"/>
          <w:sz w:val="20"/>
          <w:szCs w:val="20"/>
          <w:lang w:eastAsia="en-US"/>
        </w:rPr>
        <w:t xml:space="preserve">50 km </w:t>
      </w:r>
      <w:r w:rsidR="00D0626A" w:rsidRPr="00190FA2">
        <w:rPr>
          <w:rFonts w:ascii="Arial" w:eastAsia="Calibri" w:hAnsi="Arial" w:cs="Arial"/>
          <w:sz w:val="20"/>
          <w:szCs w:val="20"/>
          <w:lang w:eastAsia="en-US"/>
        </w:rPr>
        <w:t xml:space="preserve">nowych </w:t>
      </w:r>
      <w:r w:rsidRPr="00190FA2">
        <w:rPr>
          <w:rFonts w:ascii="Arial" w:eastAsia="Calibri" w:hAnsi="Arial" w:cs="Arial"/>
          <w:sz w:val="20"/>
          <w:szCs w:val="20"/>
          <w:lang w:eastAsia="en-US"/>
        </w:rPr>
        <w:t xml:space="preserve">torów i </w:t>
      </w:r>
      <w:r w:rsidR="00D0626A" w:rsidRPr="00190FA2">
        <w:rPr>
          <w:rFonts w:ascii="Arial" w:eastAsia="Calibri" w:hAnsi="Arial" w:cs="Arial"/>
          <w:sz w:val="20"/>
          <w:szCs w:val="20"/>
          <w:lang w:eastAsia="en-US"/>
        </w:rPr>
        <w:t xml:space="preserve">rozwieszono </w:t>
      </w:r>
      <w:r w:rsidRPr="00190FA2">
        <w:rPr>
          <w:rFonts w:ascii="Arial" w:eastAsia="Calibri" w:hAnsi="Arial" w:cs="Arial"/>
          <w:sz w:val="20"/>
          <w:szCs w:val="20"/>
          <w:lang w:eastAsia="en-US"/>
        </w:rPr>
        <w:t>7</w:t>
      </w:r>
      <w:r w:rsidR="00C1212D" w:rsidRPr="00190FA2">
        <w:rPr>
          <w:rFonts w:ascii="Arial" w:eastAsia="Calibri" w:hAnsi="Arial" w:cs="Arial"/>
          <w:sz w:val="20"/>
          <w:szCs w:val="20"/>
          <w:lang w:eastAsia="en-US"/>
        </w:rPr>
        <w:t>1</w:t>
      </w:r>
      <w:r w:rsidRPr="00190FA2">
        <w:rPr>
          <w:rFonts w:ascii="Arial" w:eastAsia="Calibri" w:hAnsi="Arial" w:cs="Arial"/>
          <w:sz w:val="20"/>
          <w:szCs w:val="20"/>
          <w:lang w:eastAsia="en-US"/>
        </w:rPr>
        <w:t xml:space="preserve"> km sieci trakcyjnej. Przebudowane zostały też 2 mosty, 11 wiaduktów, 13 przepustów oraz jedna kładka dla pieszych. Wyremontowano również 7 peronów na stacjach</w:t>
      </w:r>
      <w:r w:rsidR="006C6D1D" w:rsidRPr="00190FA2">
        <w:rPr>
          <w:rFonts w:ascii="Arial" w:eastAsia="Calibri" w:hAnsi="Arial" w:cs="Arial"/>
          <w:sz w:val="20"/>
          <w:szCs w:val="20"/>
          <w:lang w:eastAsia="en-US"/>
        </w:rPr>
        <w:t xml:space="preserve"> i przystankach</w:t>
      </w:r>
      <w:r w:rsidR="00C1212D" w:rsidRPr="00190FA2">
        <w:rPr>
          <w:rFonts w:ascii="Arial" w:eastAsia="Calibri" w:hAnsi="Arial" w:cs="Arial"/>
          <w:sz w:val="20"/>
          <w:szCs w:val="20"/>
          <w:lang w:eastAsia="en-US"/>
        </w:rPr>
        <w:t>:</w:t>
      </w:r>
      <w:r w:rsidRPr="00190FA2">
        <w:rPr>
          <w:rFonts w:ascii="Arial" w:eastAsia="Calibri" w:hAnsi="Arial" w:cs="Arial"/>
          <w:sz w:val="20"/>
          <w:szCs w:val="20"/>
          <w:lang w:eastAsia="en-US"/>
        </w:rPr>
        <w:t xml:space="preserve"> Sopot, Gdynia Orłowo, Gdynia Główna, Gdynia Chylonia. Podróżni mogą teraz korzystać z podwyżs</w:t>
      </w:r>
      <w:r w:rsidR="00D0626A" w:rsidRPr="00190FA2">
        <w:rPr>
          <w:rFonts w:ascii="Arial" w:eastAsia="Calibri" w:hAnsi="Arial" w:cs="Arial"/>
          <w:sz w:val="20"/>
          <w:szCs w:val="20"/>
          <w:lang w:eastAsia="en-US"/>
        </w:rPr>
        <w:t>zonych, bardziej funkcjonalnych, dostosowanych do pot</w:t>
      </w:r>
      <w:r w:rsidR="00C1212D" w:rsidRPr="00190FA2">
        <w:rPr>
          <w:rFonts w:ascii="Arial" w:eastAsia="Calibri" w:hAnsi="Arial" w:cs="Arial"/>
          <w:sz w:val="20"/>
          <w:szCs w:val="20"/>
          <w:lang w:eastAsia="en-US"/>
        </w:rPr>
        <w:t xml:space="preserve">rzeb niepełnosprawnych </w:t>
      </w:r>
    </w:p>
    <w:p w:rsidR="005D6224" w:rsidRDefault="00190FA2" w:rsidP="005D6224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90FA2">
        <w:rPr>
          <w:rFonts w:ascii="Arial" w:eastAsia="Calibri" w:hAnsi="Arial" w:cs="Arial"/>
          <w:sz w:val="20"/>
          <w:szCs w:val="20"/>
          <w:lang w:eastAsia="en-US"/>
        </w:rPr>
        <w:t>Przebudowa</w:t>
      </w:r>
      <w:r w:rsidR="005D6224" w:rsidRPr="00190FA2">
        <w:rPr>
          <w:rFonts w:ascii="Arial" w:eastAsia="Calibri" w:hAnsi="Arial" w:cs="Arial"/>
          <w:sz w:val="20"/>
          <w:szCs w:val="20"/>
          <w:lang w:eastAsia="en-US"/>
        </w:rPr>
        <w:t xml:space="preserve"> odcinka </w:t>
      </w:r>
      <w:r w:rsidR="001233EB" w:rsidRPr="00190FA2">
        <w:rPr>
          <w:rFonts w:ascii="Arial" w:eastAsia="Calibri" w:hAnsi="Arial" w:cs="Arial"/>
          <w:sz w:val="20"/>
          <w:szCs w:val="20"/>
          <w:lang w:eastAsia="en-US"/>
        </w:rPr>
        <w:t>Gdańsk Oliwa - Gdynia Chylonia</w:t>
      </w:r>
      <w:r w:rsidR="00FD630B" w:rsidRPr="00190FA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1233EB" w:rsidRPr="00190FA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D6224" w:rsidRPr="00190FA2">
        <w:rPr>
          <w:rFonts w:ascii="Arial" w:eastAsia="Calibri" w:hAnsi="Arial" w:cs="Arial"/>
          <w:sz w:val="20"/>
          <w:szCs w:val="20"/>
          <w:lang w:eastAsia="en-US"/>
        </w:rPr>
        <w:t xml:space="preserve">jest kolejnym zadaniem </w:t>
      </w:r>
      <w:r w:rsidR="00D0626A" w:rsidRPr="00190FA2">
        <w:rPr>
          <w:rFonts w:ascii="Arial" w:eastAsia="Calibri" w:hAnsi="Arial" w:cs="Arial"/>
          <w:sz w:val="20"/>
          <w:szCs w:val="20"/>
          <w:lang w:eastAsia="en-US"/>
        </w:rPr>
        <w:t>na modernizowanej trasie Warszawa - Gdynia</w:t>
      </w:r>
      <w:r w:rsidR="005D6224" w:rsidRPr="00190FA2">
        <w:rPr>
          <w:rFonts w:ascii="Arial" w:eastAsia="Calibri" w:hAnsi="Arial" w:cs="Arial"/>
          <w:sz w:val="20"/>
          <w:szCs w:val="20"/>
          <w:lang w:eastAsia="en-US"/>
        </w:rPr>
        <w:t xml:space="preserve">, które </w:t>
      </w:r>
      <w:r w:rsidR="00D0626A" w:rsidRPr="00190FA2">
        <w:rPr>
          <w:rFonts w:ascii="Arial" w:eastAsia="Calibri" w:hAnsi="Arial" w:cs="Arial"/>
          <w:sz w:val="20"/>
          <w:szCs w:val="20"/>
          <w:lang w:eastAsia="en-US"/>
        </w:rPr>
        <w:t xml:space="preserve">PKP </w:t>
      </w:r>
      <w:r w:rsidR="005D6224" w:rsidRPr="00190FA2">
        <w:rPr>
          <w:rFonts w:ascii="Arial" w:eastAsia="Calibri" w:hAnsi="Arial" w:cs="Arial"/>
          <w:sz w:val="20"/>
          <w:szCs w:val="20"/>
          <w:lang w:eastAsia="en-US"/>
        </w:rPr>
        <w:t xml:space="preserve">Polskie Linie Kolejowe </w:t>
      </w:r>
      <w:r w:rsidR="00D0626A" w:rsidRPr="00190FA2">
        <w:rPr>
          <w:rFonts w:ascii="Arial" w:eastAsia="Calibri" w:hAnsi="Arial" w:cs="Arial"/>
          <w:sz w:val="20"/>
          <w:szCs w:val="20"/>
          <w:lang w:eastAsia="en-US"/>
        </w:rPr>
        <w:t xml:space="preserve">S.A. </w:t>
      </w:r>
      <w:r w:rsidR="005D6224" w:rsidRPr="00190FA2">
        <w:rPr>
          <w:rFonts w:ascii="Arial" w:eastAsia="Calibri" w:hAnsi="Arial" w:cs="Arial"/>
          <w:sz w:val="20"/>
          <w:szCs w:val="20"/>
          <w:lang w:eastAsia="en-US"/>
        </w:rPr>
        <w:t xml:space="preserve">wykonały przed czasem. </w:t>
      </w:r>
      <w:r w:rsidR="00D0626A" w:rsidRPr="00190FA2">
        <w:rPr>
          <w:rFonts w:ascii="Arial" w:eastAsia="Calibri" w:hAnsi="Arial" w:cs="Arial"/>
          <w:sz w:val="20"/>
          <w:szCs w:val="20"/>
          <w:lang w:eastAsia="en-US"/>
        </w:rPr>
        <w:t>Pod koniec grudnia</w:t>
      </w:r>
      <w:r w:rsidR="005D6224" w:rsidRPr="00190FA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D0626A" w:rsidRPr="00190FA2">
        <w:rPr>
          <w:rFonts w:ascii="Arial" w:eastAsia="Calibri" w:hAnsi="Arial" w:cs="Arial"/>
          <w:sz w:val="20"/>
          <w:szCs w:val="20"/>
          <w:lang w:eastAsia="en-US"/>
        </w:rPr>
        <w:t xml:space="preserve">otwarto dla ruchu </w:t>
      </w:r>
      <w:r w:rsidR="005D6224" w:rsidRPr="00190FA2">
        <w:rPr>
          <w:rFonts w:ascii="Arial" w:eastAsia="Calibri" w:hAnsi="Arial" w:cs="Arial"/>
          <w:sz w:val="20"/>
          <w:szCs w:val="20"/>
          <w:lang w:eastAsia="en-US"/>
        </w:rPr>
        <w:t>nowy wiadukt drogowy w Działdowie, który planowo miał być ukończony aż 8 miesięcy później</w:t>
      </w:r>
      <w:r w:rsidR="00C6563D">
        <w:rPr>
          <w:rFonts w:ascii="Arial" w:eastAsia="Calibri" w:hAnsi="Arial" w:cs="Arial"/>
          <w:sz w:val="20"/>
          <w:szCs w:val="20"/>
          <w:lang w:eastAsia="en-US"/>
        </w:rPr>
        <w:t>.</w:t>
      </w:r>
      <w:r w:rsidR="005D6224" w:rsidRPr="00190FA2">
        <w:rPr>
          <w:rFonts w:ascii="Arial" w:eastAsia="Calibri" w:hAnsi="Arial" w:cs="Arial"/>
          <w:sz w:val="20"/>
          <w:szCs w:val="20"/>
          <w:lang w:eastAsia="en-US"/>
        </w:rPr>
        <w:t xml:space="preserve"> Było to zadanie priorytetowe dla spółki ze względu na kluczowe znaczenie obiektu dla komunikacji i bezpieczeństwa ruchu drogowego i kolejowego w mieście.</w:t>
      </w:r>
    </w:p>
    <w:p w:rsidR="00C6563D" w:rsidRPr="00190FA2" w:rsidRDefault="00C6563D" w:rsidP="005D6224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Do końca 2014 roku PKP Polskie Linie Kolejowe S.A. planują zakończyć zasadnicze prace torowe i inżynieryjne na modernizowanej magistrali z Warszawy do Gdyni. Kolejne miesiące będą poświęcone montażowi systemowi ERTMS, który pozwoli, między innymi, na podwyższenie maksymalnej prędkości pociągów do 200 km/h na wybranych odcinkach trasy.</w:t>
      </w:r>
    </w:p>
    <w:p w:rsidR="005D6224" w:rsidRPr="00190FA2" w:rsidRDefault="005D6224" w:rsidP="005D6224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90FA2">
        <w:rPr>
          <w:rFonts w:ascii="Arial" w:eastAsia="Calibri" w:hAnsi="Arial" w:cs="Arial"/>
          <w:sz w:val="20"/>
          <w:szCs w:val="20"/>
          <w:lang w:eastAsia="en-US"/>
        </w:rPr>
        <w:t>Prace prowadzone były w ramach projektu „Modernizacja linii kolejowej E65/C-E65 na odcinku Warszawa - Gdynia na obszarze LCS Gdańsk, LCS Gdynia oraz LCS Działdowo”. Projekt jest współfinansowany przez Unię Europejską ze środków Funduszu Spójności w ramach Programu Operacyjnego Infrastruktura i Środowisko.</w:t>
      </w:r>
    </w:p>
    <w:p w:rsidR="005D6224" w:rsidRPr="00190FA2" w:rsidRDefault="005D6224" w:rsidP="005D6224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B445E" w:rsidRDefault="005D6224" w:rsidP="006B445E">
      <w:pPr>
        <w:spacing w:after="200"/>
        <w:jc w:val="right"/>
        <w:rPr>
          <w:rFonts w:ascii="Arial" w:hAnsi="Arial" w:cs="Arial"/>
          <w:i/>
          <w:iCs/>
        </w:rPr>
      </w:pPr>
      <w:r w:rsidRPr="00190FA2">
        <w:rPr>
          <w:rFonts w:ascii="Arial" w:eastAsia="Calibri" w:hAnsi="Arial" w:cs="Arial"/>
          <w:b/>
          <w:i/>
          <w:sz w:val="20"/>
          <w:szCs w:val="20"/>
          <w:lang w:eastAsia="en-US"/>
        </w:rPr>
        <w:t xml:space="preserve">  </w:t>
      </w:r>
      <w:r w:rsidR="006B445E" w:rsidRPr="00067A88">
        <w:rPr>
          <w:rFonts w:ascii="Arial" w:hAnsi="Arial" w:cs="Arial"/>
          <w:b/>
          <w:bCs/>
          <w:i/>
          <w:iCs/>
        </w:rPr>
        <w:t>Kontakt dla mediów:</w:t>
      </w:r>
      <w:r w:rsidR="006B445E" w:rsidRPr="00067A88">
        <w:rPr>
          <w:rFonts w:ascii="Arial" w:hAnsi="Arial" w:cs="Arial"/>
          <w:i/>
          <w:iCs/>
        </w:rPr>
        <w:br/>
        <w:t>Maciej Dutkiewicz</w:t>
      </w:r>
      <w:r w:rsidR="006B445E" w:rsidRPr="00067A88">
        <w:rPr>
          <w:rFonts w:ascii="Arial" w:hAnsi="Arial" w:cs="Arial"/>
          <w:i/>
          <w:iCs/>
        </w:rPr>
        <w:br/>
        <w:t>Zespół Prasowy</w:t>
      </w:r>
      <w:r w:rsidR="006B445E" w:rsidRPr="00067A88">
        <w:rPr>
          <w:rFonts w:ascii="Arial" w:hAnsi="Arial" w:cs="Arial"/>
          <w:i/>
          <w:iCs/>
        </w:rPr>
        <w:br/>
        <w:t>PKP Polskie Linie Kolejowe S.A.</w:t>
      </w:r>
      <w:r w:rsidR="006B445E" w:rsidRPr="00067A88">
        <w:rPr>
          <w:rFonts w:ascii="Arial" w:hAnsi="Arial" w:cs="Arial"/>
          <w:i/>
          <w:iCs/>
        </w:rPr>
        <w:br/>
        <w:t xml:space="preserve">tel. </w:t>
      </w:r>
      <w:r w:rsidR="006B445E" w:rsidRPr="00067A88">
        <w:rPr>
          <w:rFonts w:ascii="Arial" w:hAnsi="Arial" w:cs="Arial"/>
        </w:rPr>
        <w:t>883 354 177</w:t>
      </w:r>
      <w:r w:rsidR="006B445E" w:rsidRPr="00067A88">
        <w:rPr>
          <w:rFonts w:ascii="Arial" w:hAnsi="Arial" w:cs="Arial"/>
          <w:i/>
          <w:iCs/>
        </w:rPr>
        <w:br/>
      </w:r>
      <w:hyperlink r:id="rId9" w:history="1">
        <w:r w:rsidR="006B445E" w:rsidRPr="00067A88">
          <w:rPr>
            <w:rStyle w:val="Hipercze"/>
            <w:rFonts w:ascii="Arial" w:hAnsi="Arial" w:cs="Arial"/>
            <w:i/>
            <w:iCs/>
          </w:rPr>
          <w:t>rzecznik@plk-sa.pl</w:t>
        </w:r>
      </w:hyperlink>
      <w:r w:rsidR="006B445E" w:rsidRPr="00067A88">
        <w:rPr>
          <w:rFonts w:ascii="Arial" w:hAnsi="Arial" w:cs="Arial"/>
          <w:i/>
          <w:iCs/>
        </w:rPr>
        <w:t xml:space="preserve"> </w:t>
      </w:r>
    </w:p>
    <w:p w:rsidR="00D95B23" w:rsidRPr="00190FA2" w:rsidRDefault="00D95B23" w:rsidP="006B445E">
      <w:pPr>
        <w:jc w:val="right"/>
        <w:rPr>
          <w:rFonts w:ascii="Arial" w:hAnsi="Arial" w:cs="Arial"/>
          <w:sz w:val="20"/>
          <w:szCs w:val="20"/>
        </w:rPr>
      </w:pPr>
    </w:p>
    <w:p w:rsidR="00345BCD" w:rsidRPr="00190FA2" w:rsidRDefault="00345BCD" w:rsidP="00D95B23">
      <w:pPr>
        <w:jc w:val="center"/>
        <w:rPr>
          <w:rFonts w:ascii="Arial" w:hAnsi="Arial" w:cs="Arial"/>
          <w:b/>
          <w:i/>
          <w:sz w:val="18"/>
          <w:szCs w:val="18"/>
        </w:rPr>
      </w:pPr>
    </w:p>
    <w:sectPr w:rsidR="00345BCD" w:rsidRPr="00190FA2" w:rsidSect="00866F2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4C9" w:rsidRDefault="005054C9" w:rsidP="00A55591">
      <w:r>
        <w:separator/>
      </w:r>
    </w:p>
  </w:endnote>
  <w:endnote w:type="continuationSeparator" w:id="0">
    <w:p w:rsidR="005054C9" w:rsidRDefault="005054C9" w:rsidP="00A5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A8E" w:rsidRDefault="00B9581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-409575</wp:posOffset>
              </wp:positionV>
              <wp:extent cx="7200900" cy="1079500"/>
              <wp:effectExtent l="0" t="0" r="0" b="6350"/>
              <wp:wrapNone/>
              <wp:docPr id="1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5A8E" w:rsidRPr="009F56AE" w:rsidRDefault="005054C9" w:rsidP="009F56A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A95A8E" w:rsidRDefault="00825F62" w:rsidP="00BD0681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zy Krajowego Rejestru Sądowego</w:t>
                          </w:r>
                        </w:p>
                        <w:p w:rsidR="00A95A8E" w:rsidRPr="00C6563D" w:rsidRDefault="00825F62" w:rsidP="00BD0681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numerem KRS 0000037568, NIP: 113-23-16-427, REGON: 017319027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Wysokość kapitału zakładowego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w całości wpłaconego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: </w:t>
                          </w:r>
                          <w:r w:rsidR="00C6563D" w:rsidRPr="00C6563D">
                            <w:rPr>
                              <w:rFonts w:ascii="Arial" w:hAnsi="Arial" w:cs="Arial"/>
                              <w:color w:val="555555"/>
                              <w:sz w:val="14"/>
                              <w:szCs w:val="14"/>
                              <w:shd w:val="clear" w:color="auto" w:fill="FFFFFF"/>
                            </w:rPr>
                            <w:t>14 228 571 000,00 zł</w:t>
                          </w:r>
                        </w:p>
                        <w:p w:rsidR="00A95A8E" w:rsidRPr="00640017" w:rsidRDefault="005054C9" w:rsidP="00BD0681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54pt;margin-top:-32.25pt;width:567pt;height:8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" filled="f" stroked="f">
              <o:lock v:ext="edit" aspectratio="t"/>
              <v:textbox>
                <w:txbxContent>
                  <w:p w:rsidR="00A95A8E" w:rsidRPr="009F56AE" w:rsidRDefault="005054C9" w:rsidP="009F56A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A95A8E" w:rsidRDefault="00825F62" w:rsidP="00BD0681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zy Krajowego Rejestru Sądowego</w:t>
                    </w:r>
                  </w:p>
                  <w:p w:rsidR="00A95A8E" w:rsidRPr="00C6563D" w:rsidRDefault="00825F62" w:rsidP="00BD0681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numerem KRS 0000037568, NIP: 113-23-16-427, REGON: 017319027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Wysokość kapitału zakładowego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w całości wpłaconego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: </w:t>
                    </w:r>
                    <w:r w:rsidR="00C6563D" w:rsidRPr="00C6563D">
                      <w:rPr>
                        <w:rFonts w:ascii="Arial" w:hAnsi="Arial" w:cs="Arial"/>
                        <w:color w:val="555555"/>
                        <w:sz w:val="14"/>
                        <w:szCs w:val="14"/>
                        <w:shd w:val="clear" w:color="auto" w:fill="FFFFFF"/>
                      </w:rPr>
                      <w:t>14 228 571 000,00 zł</w:t>
                    </w:r>
                  </w:p>
                  <w:p w:rsidR="00A95A8E" w:rsidRPr="00640017" w:rsidRDefault="005054C9" w:rsidP="00BD0681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4C9" w:rsidRDefault="005054C9" w:rsidP="00A55591">
      <w:r>
        <w:separator/>
      </w:r>
    </w:p>
  </w:footnote>
  <w:footnote w:type="continuationSeparator" w:id="0">
    <w:p w:rsidR="005054C9" w:rsidRDefault="005054C9" w:rsidP="00A55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912" w:rsidRDefault="00B95814" w:rsidP="00942912">
    <w:pPr>
      <w:pStyle w:val="Nagwek"/>
      <w:tabs>
        <w:tab w:val="clear" w:pos="9072"/>
        <w:tab w:val="right" w:pos="10260"/>
      </w:tabs>
      <w:ind w:left="-108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-121285</wp:posOffset>
              </wp:positionV>
              <wp:extent cx="6629400" cy="646430"/>
              <wp:effectExtent l="0" t="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2912" w:rsidRDefault="00DE30DD" w:rsidP="0094291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315075" cy="457200"/>
                                <wp:effectExtent l="0" t="0" r="9525" b="0"/>
                                <wp:docPr id="4" name="Obraz 2" descr="naglowe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naglowe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15075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6pt;margin-top:-9.55pt;width:522pt;height:50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" filled="f" stroked="f">
              <v:textbox>
                <w:txbxContent>
                  <w:p w:rsidR="00942912" w:rsidRDefault="00DE30DD" w:rsidP="00942912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315075" cy="457200"/>
                          <wp:effectExtent l="0" t="0" r="9525" b="0"/>
                          <wp:docPr id="4" name="Obraz 2" descr="naglowe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naglowe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15075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42912" w:rsidRDefault="005054C9" w:rsidP="00942912">
    <w:pPr>
      <w:pStyle w:val="Nagwek"/>
      <w:tabs>
        <w:tab w:val="clear" w:pos="9072"/>
        <w:tab w:val="right" w:pos="10260"/>
      </w:tabs>
      <w:ind w:left="-1080"/>
    </w:pPr>
  </w:p>
  <w:p w:rsidR="00A95A8E" w:rsidRDefault="00B95814" w:rsidP="00942912">
    <w:pPr>
      <w:pStyle w:val="Nagwek"/>
      <w:tabs>
        <w:tab w:val="clear" w:pos="9072"/>
        <w:tab w:val="right" w:pos="10260"/>
      </w:tabs>
      <w:ind w:left="-1080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213994</wp:posOffset>
              </wp:positionV>
              <wp:extent cx="7200900" cy="0"/>
              <wp:effectExtent l="0" t="0" r="1905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4pt,16.85pt" to="51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" strokecolor="#036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300"/>
    <w:multiLevelType w:val="hybridMultilevel"/>
    <w:tmpl w:val="9CD66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E2E08"/>
    <w:multiLevelType w:val="hybridMultilevel"/>
    <w:tmpl w:val="5CF6B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A2A70"/>
    <w:multiLevelType w:val="hybridMultilevel"/>
    <w:tmpl w:val="92DEB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7059C"/>
    <w:multiLevelType w:val="hybridMultilevel"/>
    <w:tmpl w:val="C0642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56FA4"/>
    <w:multiLevelType w:val="hybridMultilevel"/>
    <w:tmpl w:val="4FDAA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07F2B"/>
    <w:multiLevelType w:val="hybridMultilevel"/>
    <w:tmpl w:val="BE707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384C65"/>
    <w:multiLevelType w:val="hybridMultilevel"/>
    <w:tmpl w:val="01661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FC3A24"/>
    <w:multiLevelType w:val="hybridMultilevel"/>
    <w:tmpl w:val="751E7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F8548F"/>
    <w:multiLevelType w:val="hybridMultilevel"/>
    <w:tmpl w:val="5776D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ED7999"/>
    <w:multiLevelType w:val="hybridMultilevel"/>
    <w:tmpl w:val="527264E2"/>
    <w:lvl w:ilvl="0" w:tplc="2020EA26">
      <w:start w:val="1"/>
      <w:numFmt w:val="lowerLetter"/>
      <w:lvlText w:val="%1."/>
      <w:lvlJc w:val="left"/>
      <w:pPr>
        <w:ind w:left="927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8827883"/>
    <w:multiLevelType w:val="hybridMultilevel"/>
    <w:tmpl w:val="9B8E1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E2AF8"/>
    <w:multiLevelType w:val="hybridMultilevel"/>
    <w:tmpl w:val="6B5E5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F813D8"/>
    <w:multiLevelType w:val="hybridMultilevel"/>
    <w:tmpl w:val="D14C0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2"/>
  </w:num>
  <w:num w:numId="11">
    <w:abstractNumId w:val="7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2B"/>
    <w:rsid w:val="0000186A"/>
    <w:rsid w:val="000020E3"/>
    <w:rsid w:val="000052D1"/>
    <w:rsid w:val="0000626E"/>
    <w:rsid w:val="00006CB8"/>
    <w:rsid w:val="00010079"/>
    <w:rsid w:val="00022A48"/>
    <w:rsid w:val="00026ED7"/>
    <w:rsid w:val="00027BB0"/>
    <w:rsid w:val="00030445"/>
    <w:rsid w:val="00035BE8"/>
    <w:rsid w:val="00041388"/>
    <w:rsid w:val="0004378D"/>
    <w:rsid w:val="0005375E"/>
    <w:rsid w:val="00057626"/>
    <w:rsid w:val="00061208"/>
    <w:rsid w:val="00061D30"/>
    <w:rsid w:val="00061F09"/>
    <w:rsid w:val="0006301B"/>
    <w:rsid w:val="00063813"/>
    <w:rsid w:val="00063FB1"/>
    <w:rsid w:val="00084F71"/>
    <w:rsid w:val="00085C83"/>
    <w:rsid w:val="00085C8A"/>
    <w:rsid w:val="00092BB9"/>
    <w:rsid w:val="00092CA1"/>
    <w:rsid w:val="00096E79"/>
    <w:rsid w:val="000A11F1"/>
    <w:rsid w:val="000A3FDA"/>
    <w:rsid w:val="000B0E86"/>
    <w:rsid w:val="000C2D37"/>
    <w:rsid w:val="000C46F2"/>
    <w:rsid w:val="000C598B"/>
    <w:rsid w:val="000F0CC8"/>
    <w:rsid w:val="000F1D14"/>
    <w:rsid w:val="001010EC"/>
    <w:rsid w:val="00101A55"/>
    <w:rsid w:val="0011029C"/>
    <w:rsid w:val="00117DD5"/>
    <w:rsid w:val="00117EC7"/>
    <w:rsid w:val="00120661"/>
    <w:rsid w:val="001233EB"/>
    <w:rsid w:val="001265AC"/>
    <w:rsid w:val="001326CB"/>
    <w:rsid w:val="00134C5B"/>
    <w:rsid w:val="00136099"/>
    <w:rsid w:val="00136E09"/>
    <w:rsid w:val="001372AD"/>
    <w:rsid w:val="0014153C"/>
    <w:rsid w:val="00146E80"/>
    <w:rsid w:val="00147B63"/>
    <w:rsid w:val="00151D21"/>
    <w:rsid w:val="00153E86"/>
    <w:rsid w:val="00157F23"/>
    <w:rsid w:val="00161A34"/>
    <w:rsid w:val="00164A28"/>
    <w:rsid w:val="0016742C"/>
    <w:rsid w:val="00170DA8"/>
    <w:rsid w:val="00170ECE"/>
    <w:rsid w:val="001713CC"/>
    <w:rsid w:val="00175137"/>
    <w:rsid w:val="00176150"/>
    <w:rsid w:val="00182117"/>
    <w:rsid w:val="001876EA"/>
    <w:rsid w:val="00190FA2"/>
    <w:rsid w:val="00194537"/>
    <w:rsid w:val="0019463F"/>
    <w:rsid w:val="0019471C"/>
    <w:rsid w:val="00196A33"/>
    <w:rsid w:val="001A051E"/>
    <w:rsid w:val="001A339B"/>
    <w:rsid w:val="001A4FC1"/>
    <w:rsid w:val="001C04D8"/>
    <w:rsid w:val="001C084D"/>
    <w:rsid w:val="001C21CF"/>
    <w:rsid w:val="001C7A83"/>
    <w:rsid w:val="001E2E62"/>
    <w:rsid w:val="001E4B22"/>
    <w:rsid w:val="001F3252"/>
    <w:rsid w:val="001F4532"/>
    <w:rsid w:val="0020007C"/>
    <w:rsid w:val="0020097E"/>
    <w:rsid w:val="0020190A"/>
    <w:rsid w:val="00201D19"/>
    <w:rsid w:val="0020466C"/>
    <w:rsid w:val="00205A7D"/>
    <w:rsid w:val="002101DF"/>
    <w:rsid w:val="00210F42"/>
    <w:rsid w:val="00216B34"/>
    <w:rsid w:val="00220CEB"/>
    <w:rsid w:val="002309E3"/>
    <w:rsid w:val="00231540"/>
    <w:rsid w:val="00232AD9"/>
    <w:rsid w:val="00234535"/>
    <w:rsid w:val="00236543"/>
    <w:rsid w:val="00237C03"/>
    <w:rsid w:val="002402BC"/>
    <w:rsid w:val="002455B4"/>
    <w:rsid w:val="002463FE"/>
    <w:rsid w:val="002478F1"/>
    <w:rsid w:val="00250670"/>
    <w:rsid w:val="0025222B"/>
    <w:rsid w:val="00253866"/>
    <w:rsid w:val="00257B15"/>
    <w:rsid w:val="0026103C"/>
    <w:rsid w:val="00292E52"/>
    <w:rsid w:val="002A0A4C"/>
    <w:rsid w:val="002A37BD"/>
    <w:rsid w:val="002B10F3"/>
    <w:rsid w:val="002B20A6"/>
    <w:rsid w:val="002B2B37"/>
    <w:rsid w:val="002B2F63"/>
    <w:rsid w:val="002C1B65"/>
    <w:rsid w:val="002C3B8F"/>
    <w:rsid w:val="002C614E"/>
    <w:rsid w:val="002D0CF7"/>
    <w:rsid w:val="002D1D4E"/>
    <w:rsid w:val="002D268B"/>
    <w:rsid w:val="002D3314"/>
    <w:rsid w:val="002D749C"/>
    <w:rsid w:val="002E54C5"/>
    <w:rsid w:val="002E6D7D"/>
    <w:rsid w:val="002F773D"/>
    <w:rsid w:val="0030015E"/>
    <w:rsid w:val="00300571"/>
    <w:rsid w:val="00300B52"/>
    <w:rsid w:val="0030181C"/>
    <w:rsid w:val="00304057"/>
    <w:rsid w:val="00306C29"/>
    <w:rsid w:val="003072CE"/>
    <w:rsid w:val="00310B72"/>
    <w:rsid w:val="003154B2"/>
    <w:rsid w:val="00316CF3"/>
    <w:rsid w:val="00320A13"/>
    <w:rsid w:val="0032166A"/>
    <w:rsid w:val="00321766"/>
    <w:rsid w:val="00327B98"/>
    <w:rsid w:val="0033061E"/>
    <w:rsid w:val="003320B4"/>
    <w:rsid w:val="003335D8"/>
    <w:rsid w:val="003359EE"/>
    <w:rsid w:val="003363B3"/>
    <w:rsid w:val="0034155B"/>
    <w:rsid w:val="00345BCD"/>
    <w:rsid w:val="0035033E"/>
    <w:rsid w:val="00352B00"/>
    <w:rsid w:val="00355823"/>
    <w:rsid w:val="00366A76"/>
    <w:rsid w:val="00366E46"/>
    <w:rsid w:val="003679FC"/>
    <w:rsid w:val="003711F3"/>
    <w:rsid w:val="003753EB"/>
    <w:rsid w:val="00376327"/>
    <w:rsid w:val="00377E20"/>
    <w:rsid w:val="00380D80"/>
    <w:rsid w:val="003821C1"/>
    <w:rsid w:val="00384840"/>
    <w:rsid w:val="0038619D"/>
    <w:rsid w:val="00397E68"/>
    <w:rsid w:val="003A14B9"/>
    <w:rsid w:val="003A48AA"/>
    <w:rsid w:val="003B01D8"/>
    <w:rsid w:val="003B17F0"/>
    <w:rsid w:val="003B2640"/>
    <w:rsid w:val="003B5666"/>
    <w:rsid w:val="003C0647"/>
    <w:rsid w:val="003C11B2"/>
    <w:rsid w:val="003C409A"/>
    <w:rsid w:val="003C5C6C"/>
    <w:rsid w:val="003D1BD0"/>
    <w:rsid w:val="003D4F38"/>
    <w:rsid w:val="003D5050"/>
    <w:rsid w:val="003D5BE1"/>
    <w:rsid w:val="003E200E"/>
    <w:rsid w:val="003E2C5E"/>
    <w:rsid w:val="003E36AD"/>
    <w:rsid w:val="003E3DE0"/>
    <w:rsid w:val="003E4DE0"/>
    <w:rsid w:val="003E586F"/>
    <w:rsid w:val="003E6441"/>
    <w:rsid w:val="003F0E0A"/>
    <w:rsid w:val="003F1457"/>
    <w:rsid w:val="003F15EC"/>
    <w:rsid w:val="003F1D24"/>
    <w:rsid w:val="003F55F2"/>
    <w:rsid w:val="00402087"/>
    <w:rsid w:val="00403E56"/>
    <w:rsid w:val="00404CB8"/>
    <w:rsid w:val="00405653"/>
    <w:rsid w:val="00407C22"/>
    <w:rsid w:val="00410220"/>
    <w:rsid w:val="00416FC2"/>
    <w:rsid w:val="00417957"/>
    <w:rsid w:val="00427F5E"/>
    <w:rsid w:val="00432405"/>
    <w:rsid w:val="0043266B"/>
    <w:rsid w:val="00432BED"/>
    <w:rsid w:val="00435910"/>
    <w:rsid w:val="00445675"/>
    <w:rsid w:val="00453912"/>
    <w:rsid w:val="00455946"/>
    <w:rsid w:val="00456232"/>
    <w:rsid w:val="00457EB6"/>
    <w:rsid w:val="00463C81"/>
    <w:rsid w:val="004662E0"/>
    <w:rsid w:val="00467753"/>
    <w:rsid w:val="00467E85"/>
    <w:rsid w:val="004711B5"/>
    <w:rsid w:val="00473E34"/>
    <w:rsid w:val="00486E29"/>
    <w:rsid w:val="00487839"/>
    <w:rsid w:val="0049355B"/>
    <w:rsid w:val="0049435B"/>
    <w:rsid w:val="004969D9"/>
    <w:rsid w:val="00497C07"/>
    <w:rsid w:val="004B738B"/>
    <w:rsid w:val="004C3CD5"/>
    <w:rsid w:val="004C5C2C"/>
    <w:rsid w:val="004D002D"/>
    <w:rsid w:val="004D3DC3"/>
    <w:rsid w:val="004D7335"/>
    <w:rsid w:val="004E128D"/>
    <w:rsid w:val="004E5B26"/>
    <w:rsid w:val="004F449D"/>
    <w:rsid w:val="004F5739"/>
    <w:rsid w:val="004F5CE6"/>
    <w:rsid w:val="004F608B"/>
    <w:rsid w:val="00501E5E"/>
    <w:rsid w:val="0050441C"/>
    <w:rsid w:val="005054C9"/>
    <w:rsid w:val="0050588A"/>
    <w:rsid w:val="00505B5C"/>
    <w:rsid w:val="0051050B"/>
    <w:rsid w:val="0051142B"/>
    <w:rsid w:val="00512B5A"/>
    <w:rsid w:val="00521E68"/>
    <w:rsid w:val="0052218C"/>
    <w:rsid w:val="00527AC7"/>
    <w:rsid w:val="00535068"/>
    <w:rsid w:val="00535F4B"/>
    <w:rsid w:val="005402FD"/>
    <w:rsid w:val="005425B6"/>
    <w:rsid w:val="00544A22"/>
    <w:rsid w:val="00550699"/>
    <w:rsid w:val="005514FF"/>
    <w:rsid w:val="005523D5"/>
    <w:rsid w:val="00557942"/>
    <w:rsid w:val="0056422E"/>
    <w:rsid w:val="00564235"/>
    <w:rsid w:val="00566443"/>
    <w:rsid w:val="00567E5C"/>
    <w:rsid w:val="00573996"/>
    <w:rsid w:val="0057432C"/>
    <w:rsid w:val="00574AC8"/>
    <w:rsid w:val="00582B49"/>
    <w:rsid w:val="00582F98"/>
    <w:rsid w:val="00584069"/>
    <w:rsid w:val="00590077"/>
    <w:rsid w:val="005906FC"/>
    <w:rsid w:val="0059511C"/>
    <w:rsid w:val="00596AA6"/>
    <w:rsid w:val="005A5DFF"/>
    <w:rsid w:val="005B66C5"/>
    <w:rsid w:val="005B7D4B"/>
    <w:rsid w:val="005C1A34"/>
    <w:rsid w:val="005C2757"/>
    <w:rsid w:val="005C40A8"/>
    <w:rsid w:val="005D054A"/>
    <w:rsid w:val="005D0E7C"/>
    <w:rsid w:val="005D22D6"/>
    <w:rsid w:val="005D3793"/>
    <w:rsid w:val="005D61B9"/>
    <w:rsid w:val="005D6224"/>
    <w:rsid w:val="005D6F43"/>
    <w:rsid w:val="005E0920"/>
    <w:rsid w:val="005E0B7F"/>
    <w:rsid w:val="005E557F"/>
    <w:rsid w:val="005F2256"/>
    <w:rsid w:val="005F6A83"/>
    <w:rsid w:val="0060183D"/>
    <w:rsid w:val="00610D6E"/>
    <w:rsid w:val="00612A55"/>
    <w:rsid w:val="0061742A"/>
    <w:rsid w:val="006216FA"/>
    <w:rsid w:val="00627A55"/>
    <w:rsid w:val="00627B23"/>
    <w:rsid w:val="00630FE6"/>
    <w:rsid w:val="00631A5A"/>
    <w:rsid w:val="00632EC8"/>
    <w:rsid w:val="00645F94"/>
    <w:rsid w:val="006552EF"/>
    <w:rsid w:val="006575E1"/>
    <w:rsid w:val="00660A26"/>
    <w:rsid w:val="006619DF"/>
    <w:rsid w:val="00666323"/>
    <w:rsid w:val="00673E04"/>
    <w:rsid w:val="00675479"/>
    <w:rsid w:val="00675AB7"/>
    <w:rsid w:val="00682B70"/>
    <w:rsid w:val="00687065"/>
    <w:rsid w:val="00690768"/>
    <w:rsid w:val="00690F22"/>
    <w:rsid w:val="006A108D"/>
    <w:rsid w:val="006A4021"/>
    <w:rsid w:val="006A6302"/>
    <w:rsid w:val="006B445E"/>
    <w:rsid w:val="006C0B50"/>
    <w:rsid w:val="006C490D"/>
    <w:rsid w:val="006C4D09"/>
    <w:rsid w:val="006C51CF"/>
    <w:rsid w:val="006C6D1D"/>
    <w:rsid w:val="006C7455"/>
    <w:rsid w:val="006D4070"/>
    <w:rsid w:val="006E14BD"/>
    <w:rsid w:val="006E465D"/>
    <w:rsid w:val="006E78AD"/>
    <w:rsid w:val="00700305"/>
    <w:rsid w:val="0070330E"/>
    <w:rsid w:val="007100BD"/>
    <w:rsid w:val="0071169A"/>
    <w:rsid w:val="00714DFD"/>
    <w:rsid w:val="00716815"/>
    <w:rsid w:val="00727B07"/>
    <w:rsid w:val="00727C2E"/>
    <w:rsid w:val="007310BB"/>
    <w:rsid w:val="007411D4"/>
    <w:rsid w:val="00747338"/>
    <w:rsid w:val="00762854"/>
    <w:rsid w:val="00764968"/>
    <w:rsid w:val="007676CF"/>
    <w:rsid w:val="00771ED4"/>
    <w:rsid w:val="007721BF"/>
    <w:rsid w:val="00774C27"/>
    <w:rsid w:val="007832FB"/>
    <w:rsid w:val="0078334F"/>
    <w:rsid w:val="00786D38"/>
    <w:rsid w:val="00790342"/>
    <w:rsid w:val="00793009"/>
    <w:rsid w:val="00793AE9"/>
    <w:rsid w:val="00795E3A"/>
    <w:rsid w:val="007B4023"/>
    <w:rsid w:val="007B5327"/>
    <w:rsid w:val="007C7261"/>
    <w:rsid w:val="007D12BA"/>
    <w:rsid w:val="007E57F7"/>
    <w:rsid w:val="007E6392"/>
    <w:rsid w:val="007F522B"/>
    <w:rsid w:val="007F5D3F"/>
    <w:rsid w:val="00803C99"/>
    <w:rsid w:val="00804AE4"/>
    <w:rsid w:val="00805440"/>
    <w:rsid w:val="0081010D"/>
    <w:rsid w:val="00811ACD"/>
    <w:rsid w:val="00821620"/>
    <w:rsid w:val="00825F62"/>
    <w:rsid w:val="00831714"/>
    <w:rsid w:val="00832EB4"/>
    <w:rsid w:val="008358E3"/>
    <w:rsid w:val="00843DCD"/>
    <w:rsid w:val="008469B4"/>
    <w:rsid w:val="00847127"/>
    <w:rsid w:val="008604EB"/>
    <w:rsid w:val="00862D54"/>
    <w:rsid w:val="00863537"/>
    <w:rsid w:val="0086730C"/>
    <w:rsid w:val="008718C8"/>
    <w:rsid w:val="008725F6"/>
    <w:rsid w:val="00890E91"/>
    <w:rsid w:val="00894056"/>
    <w:rsid w:val="00894F2C"/>
    <w:rsid w:val="00897DDE"/>
    <w:rsid w:val="008A041A"/>
    <w:rsid w:val="008A61AF"/>
    <w:rsid w:val="008B0387"/>
    <w:rsid w:val="008B1328"/>
    <w:rsid w:val="008B4FED"/>
    <w:rsid w:val="008B6276"/>
    <w:rsid w:val="008C36E2"/>
    <w:rsid w:val="008C41FD"/>
    <w:rsid w:val="008C47A6"/>
    <w:rsid w:val="008C4DB7"/>
    <w:rsid w:val="008C6C5D"/>
    <w:rsid w:val="008C7387"/>
    <w:rsid w:val="008D1E85"/>
    <w:rsid w:val="008E631B"/>
    <w:rsid w:val="008E6A03"/>
    <w:rsid w:val="008E6EFD"/>
    <w:rsid w:val="008F3BF0"/>
    <w:rsid w:val="00901C15"/>
    <w:rsid w:val="00906624"/>
    <w:rsid w:val="00913DF6"/>
    <w:rsid w:val="009170C5"/>
    <w:rsid w:val="009211A7"/>
    <w:rsid w:val="00922C99"/>
    <w:rsid w:val="00926159"/>
    <w:rsid w:val="009341DD"/>
    <w:rsid w:val="00935DD0"/>
    <w:rsid w:val="00954F9C"/>
    <w:rsid w:val="00954FCB"/>
    <w:rsid w:val="009572AC"/>
    <w:rsid w:val="0096226B"/>
    <w:rsid w:val="009631DE"/>
    <w:rsid w:val="00971479"/>
    <w:rsid w:val="00971A07"/>
    <w:rsid w:val="00972A41"/>
    <w:rsid w:val="00974773"/>
    <w:rsid w:val="00977A28"/>
    <w:rsid w:val="00981793"/>
    <w:rsid w:val="009839F9"/>
    <w:rsid w:val="00995A6D"/>
    <w:rsid w:val="00996436"/>
    <w:rsid w:val="009965D2"/>
    <w:rsid w:val="009974AB"/>
    <w:rsid w:val="009A1B94"/>
    <w:rsid w:val="009A250F"/>
    <w:rsid w:val="009A5DE3"/>
    <w:rsid w:val="009B16D9"/>
    <w:rsid w:val="009B3A12"/>
    <w:rsid w:val="009C0955"/>
    <w:rsid w:val="009C0983"/>
    <w:rsid w:val="009D21C7"/>
    <w:rsid w:val="009D73CC"/>
    <w:rsid w:val="009E02EF"/>
    <w:rsid w:val="009E0A4C"/>
    <w:rsid w:val="009E16D8"/>
    <w:rsid w:val="009E1C12"/>
    <w:rsid w:val="009F2102"/>
    <w:rsid w:val="009F29AF"/>
    <w:rsid w:val="00A14D5B"/>
    <w:rsid w:val="00A20A4B"/>
    <w:rsid w:val="00A2205A"/>
    <w:rsid w:val="00A27D04"/>
    <w:rsid w:val="00A27D6F"/>
    <w:rsid w:val="00A30D18"/>
    <w:rsid w:val="00A32139"/>
    <w:rsid w:val="00A35BD8"/>
    <w:rsid w:val="00A4100C"/>
    <w:rsid w:val="00A432DD"/>
    <w:rsid w:val="00A46DB2"/>
    <w:rsid w:val="00A4713B"/>
    <w:rsid w:val="00A544C2"/>
    <w:rsid w:val="00A55591"/>
    <w:rsid w:val="00A63326"/>
    <w:rsid w:val="00A65A71"/>
    <w:rsid w:val="00A6797A"/>
    <w:rsid w:val="00A77CC2"/>
    <w:rsid w:val="00A8110D"/>
    <w:rsid w:val="00A81568"/>
    <w:rsid w:val="00A93523"/>
    <w:rsid w:val="00A945FB"/>
    <w:rsid w:val="00A9514F"/>
    <w:rsid w:val="00A95967"/>
    <w:rsid w:val="00AA0716"/>
    <w:rsid w:val="00AA465D"/>
    <w:rsid w:val="00AB0175"/>
    <w:rsid w:val="00AB0F2A"/>
    <w:rsid w:val="00AC3162"/>
    <w:rsid w:val="00AC59F0"/>
    <w:rsid w:val="00AC5FE0"/>
    <w:rsid w:val="00AC6DA5"/>
    <w:rsid w:val="00AC701C"/>
    <w:rsid w:val="00AD287F"/>
    <w:rsid w:val="00AD4F6D"/>
    <w:rsid w:val="00AD6FDB"/>
    <w:rsid w:val="00AD758A"/>
    <w:rsid w:val="00AE029C"/>
    <w:rsid w:val="00AE2B6D"/>
    <w:rsid w:val="00AE3A6D"/>
    <w:rsid w:val="00AE79C3"/>
    <w:rsid w:val="00AF145C"/>
    <w:rsid w:val="00B17BAB"/>
    <w:rsid w:val="00B22D5E"/>
    <w:rsid w:val="00B247DA"/>
    <w:rsid w:val="00B32B91"/>
    <w:rsid w:val="00B36B7C"/>
    <w:rsid w:val="00B44145"/>
    <w:rsid w:val="00B46F39"/>
    <w:rsid w:val="00B53A14"/>
    <w:rsid w:val="00B55D13"/>
    <w:rsid w:val="00B5619C"/>
    <w:rsid w:val="00B57560"/>
    <w:rsid w:val="00B6007A"/>
    <w:rsid w:val="00B638CC"/>
    <w:rsid w:val="00B703D6"/>
    <w:rsid w:val="00B72C8E"/>
    <w:rsid w:val="00B7328A"/>
    <w:rsid w:val="00B75631"/>
    <w:rsid w:val="00B80B45"/>
    <w:rsid w:val="00B81C94"/>
    <w:rsid w:val="00B832CB"/>
    <w:rsid w:val="00B90BDB"/>
    <w:rsid w:val="00B95626"/>
    <w:rsid w:val="00B95814"/>
    <w:rsid w:val="00B96107"/>
    <w:rsid w:val="00BA526C"/>
    <w:rsid w:val="00BA6B0D"/>
    <w:rsid w:val="00BB2D0D"/>
    <w:rsid w:val="00BB3614"/>
    <w:rsid w:val="00BB3B94"/>
    <w:rsid w:val="00BC2887"/>
    <w:rsid w:val="00BD26DF"/>
    <w:rsid w:val="00BD5B14"/>
    <w:rsid w:val="00BD7231"/>
    <w:rsid w:val="00BE1338"/>
    <w:rsid w:val="00BE7208"/>
    <w:rsid w:val="00BE7BCC"/>
    <w:rsid w:val="00BF248D"/>
    <w:rsid w:val="00C04472"/>
    <w:rsid w:val="00C0730A"/>
    <w:rsid w:val="00C1212D"/>
    <w:rsid w:val="00C16CB1"/>
    <w:rsid w:val="00C219D9"/>
    <w:rsid w:val="00C23EA7"/>
    <w:rsid w:val="00C25729"/>
    <w:rsid w:val="00C2656A"/>
    <w:rsid w:val="00C275DE"/>
    <w:rsid w:val="00C30505"/>
    <w:rsid w:val="00C32C42"/>
    <w:rsid w:val="00C35AD4"/>
    <w:rsid w:val="00C44589"/>
    <w:rsid w:val="00C51822"/>
    <w:rsid w:val="00C54285"/>
    <w:rsid w:val="00C6563D"/>
    <w:rsid w:val="00C65EF8"/>
    <w:rsid w:val="00C70D86"/>
    <w:rsid w:val="00C72704"/>
    <w:rsid w:val="00C72788"/>
    <w:rsid w:val="00C7386A"/>
    <w:rsid w:val="00C75085"/>
    <w:rsid w:val="00C77EB9"/>
    <w:rsid w:val="00C81BD6"/>
    <w:rsid w:val="00C83F69"/>
    <w:rsid w:val="00C85522"/>
    <w:rsid w:val="00C874E1"/>
    <w:rsid w:val="00C876B0"/>
    <w:rsid w:val="00C9162B"/>
    <w:rsid w:val="00C942C6"/>
    <w:rsid w:val="00C9470C"/>
    <w:rsid w:val="00C96AAF"/>
    <w:rsid w:val="00CA1F2A"/>
    <w:rsid w:val="00CA555A"/>
    <w:rsid w:val="00CB49D5"/>
    <w:rsid w:val="00CC0B11"/>
    <w:rsid w:val="00CC2B50"/>
    <w:rsid w:val="00CC7C73"/>
    <w:rsid w:val="00CD0642"/>
    <w:rsid w:val="00CD53BA"/>
    <w:rsid w:val="00CD5BC3"/>
    <w:rsid w:val="00CD7F19"/>
    <w:rsid w:val="00CE0866"/>
    <w:rsid w:val="00CE2E0F"/>
    <w:rsid w:val="00CE3E82"/>
    <w:rsid w:val="00CF49C0"/>
    <w:rsid w:val="00CF57A5"/>
    <w:rsid w:val="00CF7128"/>
    <w:rsid w:val="00D0626A"/>
    <w:rsid w:val="00D067FB"/>
    <w:rsid w:val="00D0712F"/>
    <w:rsid w:val="00D10036"/>
    <w:rsid w:val="00D10CC7"/>
    <w:rsid w:val="00D17032"/>
    <w:rsid w:val="00D223D5"/>
    <w:rsid w:val="00D30D45"/>
    <w:rsid w:val="00D43071"/>
    <w:rsid w:val="00D43D63"/>
    <w:rsid w:val="00D453A4"/>
    <w:rsid w:val="00D502F2"/>
    <w:rsid w:val="00D562AD"/>
    <w:rsid w:val="00D63806"/>
    <w:rsid w:val="00D6559C"/>
    <w:rsid w:val="00D73E30"/>
    <w:rsid w:val="00D904D7"/>
    <w:rsid w:val="00D91333"/>
    <w:rsid w:val="00D93F8B"/>
    <w:rsid w:val="00D95B23"/>
    <w:rsid w:val="00DA10C8"/>
    <w:rsid w:val="00DA49D5"/>
    <w:rsid w:val="00DA68F8"/>
    <w:rsid w:val="00DB3F34"/>
    <w:rsid w:val="00DB43A4"/>
    <w:rsid w:val="00DB5B19"/>
    <w:rsid w:val="00DB7106"/>
    <w:rsid w:val="00DD1D8F"/>
    <w:rsid w:val="00DD7ACF"/>
    <w:rsid w:val="00DE1E06"/>
    <w:rsid w:val="00DE30DD"/>
    <w:rsid w:val="00DE4FF6"/>
    <w:rsid w:val="00DE7AA2"/>
    <w:rsid w:val="00DE7E6C"/>
    <w:rsid w:val="00DF4023"/>
    <w:rsid w:val="00DF6401"/>
    <w:rsid w:val="00DF7A10"/>
    <w:rsid w:val="00E00BA5"/>
    <w:rsid w:val="00E025F5"/>
    <w:rsid w:val="00E117BD"/>
    <w:rsid w:val="00E14361"/>
    <w:rsid w:val="00E42A7F"/>
    <w:rsid w:val="00E43A49"/>
    <w:rsid w:val="00E43B41"/>
    <w:rsid w:val="00E443D0"/>
    <w:rsid w:val="00E5515B"/>
    <w:rsid w:val="00E55B80"/>
    <w:rsid w:val="00E63AE4"/>
    <w:rsid w:val="00E6453D"/>
    <w:rsid w:val="00E6738A"/>
    <w:rsid w:val="00E74829"/>
    <w:rsid w:val="00E74EB9"/>
    <w:rsid w:val="00E81DAF"/>
    <w:rsid w:val="00E83FFE"/>
    <w:rsid w:val="00E84639"/>
    <w:rsid w:val="00EA7229"/>
    <w:rsid w:val="00EB29FA"/>
    <w:rsid w:val="00EB2A9E"/>
    <w:rsid w:val="00EB3DAF"/>
    <w:rsid w:val="00EB5216"/>
    <w:rsid w:val="00EB66BC"/>
    <w:rsid w:val="00EC520F"/>
    <w:rsid w:val="00EC595A"/>
    <w:rsid w:val="00EC75ED"/>
    <w:rsid w:val="00ED00FC"/>
    <w:rsid w:val="00ED1A1F"/>
    <w:rsid w:val="00ED260C"/>
    <w:rsid w:val="00EE303D"/>
    <w:rsid w:val="00EE335F"/>
    <w:rsid w:val="00EF2B06"/>
    <w:rsid w:val="00EF50AF"/>
    <w:rsid w:val="00F01092"/>
    <w:rsid w:val="00F01944"/>
    <w:rsid w:val="00F057DA"/>
    <w:rsid w:val="00F10754"/>
    <w:rsid w:val="00F11305"/>
    <w:rsid w:val="00F12238"/>
    <w:rsid w:val="00F14E66"/>
    <w:rsid w:val="00F2429F"/>
    <w:rsid w:val="00F336BB"/>
    <w:rsid w:val="00F42BE6"/>
    <w:rsid w:val="00F5656D"/>
    <w:rsid w:val="00F60386"/>
    <w:rsid w:val="00F63D58"/>
    <w:rsid w:val="00F652F6"/>
    <w:rsid w:val="00F73765"/>
    <w:rsid w:val="00F7622B"/>
    <w:rsid w:val="00FA0AF0"/>
    <w:rsid w:val="00FA1226"/>
    <w:rsid w:val="00FA5E04"/>
    <w:rsid w:val="00FA6D2D"/>
    <w:rsid w:val="00FB02C7"/>
    <w:rsid w:val="00FB1E8D"/>
    <w:rsid w:val="00FB4F1B"/>
    <w:rsid w:val="00FB6A37"/>
    <w:rsid w:val="00FB712D"/>
    <w:rsid w:val="00FC45B3"/>
    <w:rsid w:val="00FC4C1A"/>
    <w:rsid w:val="00FC5D66"/>
    <w:rsid w:val="00FD12C3"/>
    <w:rsid w:val="00FD40C6"/>
    <w:rsid w:val="00FD630B"/>
    <w:rsid w:val="00FD7C3E"/>
    <w:rsid w:val="00FE2057"/>
    <w:rsid w:val="00FE4976"/>
    <w:rsid w:val="00FE4B68"/>
    <w:rsid w:val="00FE5E8B"/>
    <w:rsid w:val="00FE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916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1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916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16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9162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E64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5D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D3F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7F5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E0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07C22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D26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6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6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6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6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11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C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C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C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916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1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C916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16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9162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E64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5D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D3F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7F5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E0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07C22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D26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6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6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6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6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11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C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C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C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7F403-F29B-46A4-B673-46319561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akielek</dc:creator>
  <cp:lastModifiedBy>Dutkiewicz Maciej</cp:lastModifiedBy>
  <cp:revision>5</cp:revision>
  <cp:lastPrinted>2011-12-21T14:16:00Z</cp:lastPrinted>
  <dcterms:created xsi:type="dcterms:W3CDTF">2014-01-16T13:49:00Z</dcterms:created>
  <dcterms:modified xsi:type="dcterms:W3CDTF">2014-01-16T14:50:00Z</dcterms:modified>
</cp:coreProperties>
</file>