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Pr="00A542E1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A21EA9" w:rsidRPr="00E921A8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rzecznik@plk-sa.pl</w:t>
                            </w:r>
                          </w:p>
                          <w:p w:rsidR="00A21EA9" w:rsidRPr="00E921A8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21EA9" w:rsidRPr="00A542E1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A21EA9" w:rsidRPr="00E921A8" w:rsidRDefault="00A21EA9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rzecznik@plk-sa.pl</w:t>
                      </w:r>
                    </w:p>
                    <w:p w:rsidR="00A21EA9" w:rsidRPr="00E921A8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06B4" w:rsidRPr="006D06B4" w:rsidRDefault="00F76AA6" w:rsidP="006D06B4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6D06B4" w:rsidRPr="00DD40D9" w:rsidRDefault="006D06B4" w:rsidP="006D06B4">
      <w:pPr>
        <w:jc w:val="both"/>
        <w:rPr>
          <w:rFonts w:ascii="Arial" w:hAnsi="Arial" w:cs="Arial"/>
          <w:b/>
          <w:sz w:val="20"/>
          <w:szCs w:val="20"/>
        </w:rPr>
      </w:pPr>
    </w:p>
    <w:p w:rsidR="006D06B4" w:rsidRPr="006D06B4" w:rsidRDefault="006D06B4" w:rsidP="006D06B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</w:t>
      </w:r>
    </w:p>
    <w:p w:rsidR="006D06B4" w:rsidRPr="00067A88" w:rsidRDefault="006D06B4" w:rsidP="006D06B4">
      <w:pPr>
        <w:rPr>
          <w:rFonts w:ascii="Arial" w:hAnsi="Arial" w:cs="Arial"/>
          <w:sz w:val="20"/>
          <w:szCs w:val="20"/>
        </w:rPr>
      </w:pPr>
      <w:r w:rsidRPr="00067A88">
        <w:rPr>
          <w:rFonts w:ascii="Arial" w:hAnsi="Arial" w:cs="Arial"/>
          <w:b/>
        </w:rPr>
        <w:t>Informacja prasowa</w:t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  <w:t xml:space="preserve">           </w:t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</w:rPr>
        <w:t xml:space="preserve">Warszawa, </w:t>
      </w:r>
      <w:r>
        <w:rPr>
          <w:rFonts w:ascii="Arial" w:hAnsi="Arial" w:cs="Arial"/>
          <w:sz w:val="20"/>
          <w:szCs w:val="20"/>
        </w:rPr>
        <w:t>7</w:t>
      </w:r>
      <w:r w:rsidRPr="00067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 w:rsidRPr="00067A88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  <w:r w:rsidRPr="00067A88">
        <w:rPr>
          <w:rFonts w:ascii="Arial" w:hAnsi="Arial" w:cs="Arial"/>
          <w:sz w:val="20"/>
          <w:szCs w:val="20"/>
        </w:rPr>
        <w:t xml:space="preserve"> r. </w:t>
      </w:r>
    </w:p>
    <w:p w:rsidR="006D06B4" w:rsidRPr="00067A88" w:rsidRDefault="006D06B4" w:rsidP="006D06B4">
      <w:pPr>
        <w:jc w:val="both"/>
        <w:rPr>
          <w:rFonts w:ascii="Arial" w:hAnsi="Arial" w:cs="Arial"/>
          <w:sz w:val="20"/>
          <w:szCs w:val="20"/>
        </w:rPr>
      </w:pPr>
    </w:p>
    <w:p w:rsidR="006D06B4" w:rsidRDefault="006D06B4" w:rsidP="006D06B4">
      <w:pPr>
        <w:rPr>
          <w:rFonts w:ascii="Arial" w:hAnsi="Arial" w:cs="Arial"/>
          <w:b/>
          <w:sz w:val="24"/>
          <w:szCs w:val="24"/>
        </w:rPr>
      </w:pPr>
    </w:p>
    <w:p w:rsidR="006D06B4" w:rsidRPr="008A018C" w:rsidRDefault="006D06B4" w:rsidP="006D06B4">
      <w:pPr>
        <w:spacing w:line="276" w:lineRule="auto"/>
        <w:rPr>
          <w:b/>
          <w:sz w:val="24"/>
          <w:szCs w:val="24"/>
        </w:rPr>
      </w:pPr>
      <w:r w:rsidRPr="008A018C">
        <w:rPr>
          <w:b/>
          <w:sz w:val="24"/>
          <w:szCs w:val="24"/>
        </w:rPr>
        <w:t>Nowy przystanek kolejowy dla Warszawy</w:t>
      </w:r>
    </w:p>
    <w:p w:rsidR="006D06B4" w:rsidRPr="008A018C" w:rsidRDefault="006D06B4" w:rsidP="006D06B4">
      <w:pPr>
        <w:spacing w:line="276" w:lineRule="auto"/>
        <w:rPr>
          <w:b/>
          <w:sz w:val="24"/>
          <w:szCs w:val="24"/>
        </w:rPr>
      </w:pPr>
    </w:p>
    <w:p w:rsidR="006D06B4" w:rsidRPr="00A261CD" w:rsidRDefault="006D06B4" w:rsidP="006D06B4">
      <w:pPr>
        <w:spacing w:line="276" w:lineRule="auto"/>
        <w:jc w:val="both"/>
        <w:rPr>
          <w:b/>
        </w:rPr>
      </w:pPr>
      <w:r w:rsidRPr="00A261CD">
        <w:rPr>
          <w:b/>
        </w:rPr>
        <w:t xml:space="preserve">Mieszkańcy blisko 20-tysięcznego osiedla Niedźwiadek w dzielnicy Ursus od 7 stycznia mogą korzystać z nowego przystanku kolejowego. Pociągi do stacji Warszawa Śródmieście docierają w ciągu nie więcej niż 20 minut. </w:t>
      </w:r>
    </w:p>
    <w:p w:rsidR="006D06B4" w:rsidRDefault="006D06B4" w:rsidP="006D06B4">
      <w:pPr>
        <w:spacing w:line="276" w:lineRule="auto"/>
        <w:jc w:val="both"/>
      </w:pPr>
    </w:p>
    <w:p w:rsidR="006D06B4" w:rsidRDefault="006D06B4" w:rsidP="006D06B4">
      <w:pPr>
        <w:spacing w:line="276" w:lineRule="auto"/>
        <w:jc w:val="both"/>
      </w:pPr>
      <w:r>
        <w:t>Nowy peron został zbudowany pomiędzy torami linii kolejowej łączącej Grodzisk Mazowiecki stacją Warszawa Zachodnia</w:t>
      </w:r>
      <w:r w:rsidRPr="00C15533">
        <w:t>. Nowa infrastruktura zosta</w:t>
      </w:r>
      <w:r>
        <w:t>ła</w:t>
      </w:r>
      <w:r w:rsidRPr="00C15533">
        <w:t xml:space="preserve"> przystosowana do potrzeb osób niepełnosprawnych, rodziców z  dziećmi w wózkach czy podróżnych z cięższym bagażem, którzy </w:t>
      </w:r>
      <w:r>
        <w:t>mogą</w:t>
      </w:r>
      <w:r w:rsidRPr="00C15533">
        <w:t xml:space="preserve"> skorzystać z wind. Architektura nowego przystanku jest wzorowana na peronach linii z Warszawy do Grodziska Mazow</w:t>
      </w:r>
      <w:r>
        <w:t xml:space="preserve">ieckiego. Zadaszenie nawiązuje </w:t>
      </w:r>
      <w:r w:rsidRPr="00C15533">
        <w:t xml:space="preserve"> formą do pozostałych przedwojennych przystanków na tej </w:t>
      </w:r>
      <w:r>
        <w:t>trasie</w:t>
      </w:r>
      <w:r w:rsidRPr="00C15533">
        <w:t>. Z peronu prowadzi bezpieczne przejście do zbudowanego obok parkin</w:t>
      </w:r>
      <w:r>
        <w:t>gu przesiadkowego Parkuj i Jedź na prawie 350 miejsc. Parking, który obecnie wykorzystywany jest jeszcze jako parking osiedlowy dla mieszkańców okolicznych bloków, od 1 marca włączony zostanie do systemu P+R.</w:t>
      </w:r>
    </w:p>
    <w:p w:rsidR="006D06B4" w:rsidRDefault="006D06B4" w:rsidP="006D06B4">
      <w:pPr>
        <w:spacing w:line="276" w:lineRule="auto"/>
        <w:jc w:val="both"/>
      </w:pPr>
    </w:p>
    <w:p w:rsidR="006D06B4" w:rsidRPr="00C15533" w:rsidRDefault="006D06B4" w:rsidP="006D06B4">
      <w:pPr>
        <w:spacing w:line="276" w:lineRule="auto"/>
        <w:jc w:val="both"/>
      </w:pPr>
      <w:r>
        <w:t xml:space="preserve">Przystanek Warszawa Ursus Niedźwiadek jest wspólną inwestycją miasta i PKP Polskich Linii Kolejowych S.A. – samorząd sfinansował budowę przejścia podziemnego (a także parkingu P+R) a PLK peron i infrastrukturę kolejową. </w:t>
      </w:r>
      <w:r w:rsidRPr="00C15533">
        <w:t xml:space="preserve">Wykonawcą </w:t>
      </w:r>
      <w:r>
        <w:t>inwestycji</w:t>
      </w:r>
      <w:r w:rsidRPr="00C15533">
        <w:t xml:space="preserve"> jest Mostostal Warszawa S.A.  Koszt pierwszej części (realizacj</w:t>
      </w:r>
      <w:r>
        <w:t>a przejścia podziemnego) wynosi 7,581 mln zł</w:t>
      </w:r>
      <w:r w:rsidRPr="00C15533">
        <w:t>, a drugiej (budowa pero</w:t>
      </w:r>
      <w:r>
        <w:t>nu i pozostałej infrastruktury) 8,677 mln zł</w:t>
      </w:r>
      <w:r w:rsidRPr="00C15533">
        <w:t>.</w:t>
      </w:r>
    </w:p>
    <w:p w:rsidR="006D06B4" w:rsidRDefault="006D06B4" w:rsidP="006D06B4">
      <w:pPr>
        <w:spacing w:line="276" w:lineRule="auto"/>
        <w:jc w:val="both"/>
      </w:pPr>
    </w:p>
    <w:p w:rsidR="006D06B4" w:rsidRDefault="006D06B4" w:rsidP="006D06B4">
      <w:pPr>
        <w:spacing w:line="276" w:lineRule="auto"/>
        <w:jc w:val="both"/>
      </w:pPr>
      <w:r w:rsidRPr="00C15533">
        <w:t xml:space="preserve">Warszawa Ursus Niedźwiadek </w:t>
      </w:r>
      <w:r>
        <w:t>jest</w:t>
      </w:r>
      <w:r w:rsidRPr="00C15533">
        <w:t xml:space="preserve"> kolejnym przystankiem, który pozw</w:t>
      </w:r>
      <w:r>
        <w:t>ala</w:t>
      </w:r>
      <w:r w:rsidRPr="00C15533">
        <w:t xml:space="preserve"> na rozszerzenie oferty </w:t>
      </w:r>
      <w:r>
        <w:t>samorządowych przewoźników</w:t>
      </w:r>
      <w:r w:rsidRPr="00C15533">
        <w:t xml:space="preserve"> w obsłudze aglomeracyjnego ruchu pasażerskiego w granicach stolicy.</w:t>
      </w:r>
      <w:r>
        <w:t xml:space="preserve"> </w:t>
      </w:r>
      <w:r w:rsidRPr="00C15533">
        <w:t>PKP Polskie Linie Kolejowe S.A.</w:t>
      </w:r>
      <w:r>
        <w:t xml:space="preserve"> w</w:t>
      </w:r>
      <w:r w:rsidRPr="00C15533">
        <w:t xml:space="preserve"> 2008 roku oddały do eksploatacji przystanki na trasie ze stolicy do Radomia: Warszawa Aleje Jerozolimskie oraz Warszawa Żwirki i Wigury. Rok 2012 przyniósł wzbogacenie sieci kolejowej na terenie Warszawy o podziemne połączenie do stołecznego lotniska i o nową stację: Warszawa Lotnisko Chopina. Od czerwca </w:t>
      </w:r>
      <w:r>
        <w:t>2013 roku</w:t>
      </w:r>
      <w:r w:rsidRPr="00C15533">
        <w:t xml:space="preserve"> pasażerowie korzystają z nowego przystanku Warszawa Zacisze – Wilno, który powstał na linii kolejowej wybiegającej ze stacji Warszawa Wileńska w kierunku Wołomina i Tłuszcza. Z kolejnego nowego przystanku pasażerowie skorzystają w 2015 roku – przystanek Warszawa Mokry Ług powstanie w ramach modernizacji trasy Warszawa Rembertów – Tłuszcz – Sadowne.</w:t>
      </w:r>
    </w:p>
    <w:p w:rsidR="006D06B4" w:rsidRDefault="006D06B4" w:rsidP="006D06B4">
      <w:pPr>
        <w:spacing w:line="276" w:lineRule="auto"/>
        <w:jc w:val="both"/>
      </w:pPr>
    </w:p>
    <w:p w:rsidR="006D06B4" w:rsidRDefault="006D06B4" w:rsidP="006D06B4">
      <w:pPr>
        <w:spacing w:line="276" w:lineRule="auto"/>
        <w:jc w:val="both"/>
      </w:pPr>
      <w:r>
        <w:t xml:space="preserve">Pasażerowie mają do wyboru Szybką Kolej Miejską – linię S1 albo pociągi Kolei Mazowieckich, w których są honorowane – w ramach Wspólnego Biletu – bilety ZTM od dobowego „wzwyż”. Przystanek jest przystankiem granicznym między pierwszą a drugą strefą biletową. Oznacza to, że pasażerowie wsiadający na nim do pociągów jadących w kierunku centrum Warszawy, mogą korzystać z biletów ważnych w pierwszej strefie biletowej. Dla ułatwienia pasażerom przesiadki z autobusów do pociągów Zarząd Transportu Miejskiego uruchamia nowy przystanek autobusowy </w:t>
      </w:r>
      <w:r w:rsidRPr="00895C74">
        <w:rPr>
          <w:rFonts w:cs="Calibri"/>
          <w:b/>
          <w:lang w:eastAsia="pl-PL"/>
        </w:rPr>
        <w:lastRenderedPageBreak/>
        <w:t>URSUS-NIEDŹWIADEK 11</w:t>
      </w:r>
      <w:r w:rsidRPr="00895C74">
        <w:rPr>
          <w:rFonts w:cs="Calibri"/>
          <w:lang w:eastAsia="pl-PL"/>
        </w:rPr>
        <w:t xml:space="preserve"> na ul. Orląt Lwowskich za skrzyżowaniem z ul. </w:t>
      </w:r>
      <w:r>
        <w:rPr>
          <w:rFonts w:cs="Calibri"/>
          <w:lang w:eastAsia="pl-PL"/>
        </w:rPr>
        <w:t xml:space="preserve">M. </w:t>
      </w:r>
      <w:r w:rsidRPr="00895C74">
        <w:rPr>
          <w:rFonts w:cs="Calibri"/>
          <w:lang w:eastAsia="pl-PL"/>
        </w:rPr>
        <w:t xml:space="preserve">Keniga (w kierunku ul. </w:t>
      </w:r>
      <w:r>
        <w:rPr>
          <w:rFonts w:cs="Calibri"/>
          <w:lang w:eastAsia="pl-PL"/>
        </w:rPr>
        <w:t xml:space="preserve">S. </w:t>
      </w:r>
      <w:r w:rsidRPr="00895C74">
        <w:rPr>
          <w:rFonts w:cs="Calibri"/>
          <w:lang w:eastAsia="pl-PL"/>
        </w:rPr>
        <w:t>Wojciechowskiego)</w:t>
      </w:r>
      <w:r>
        <w:rPr>
          <w:rFonts w:cs="Calibri"/>
          <w:lang w:eastAsia="pl-PL"/>
        </w:rPr>
        <w:t xml:space="preserve">, blisko </w:t>
      </w:r>
      <w:r w:rsidRPr="00895C74">
        <w:rPr>
          <w:rFonts w:cs="Calibri"/>
          <w:lang w:eastAsia="pl-PL"/>
        </w:rPr>
        <w:t xml:space="preserve">wejścia do przejścia prowadzącego na peron. Dzięki niemu pasażerowie linii </w:t>
      </w:r>
      <w:r w:rsidRPr="00895C74">
        <w:rPr>
          <w:rFonts w:cs="Calibri"/>
          <w:b/>
          <w:lang w:eastAsia="pl-PL"/>
        </w:rPr>
        <w:t xml:space="preserve">187 </w:t>
      </w:r>
      <w:r w:rsidRPr="00895C74">
        <w:rPr>
          <w:rFonts w:cs="Calibri"/>
          <w:lang w:eastAsia="pl-PL"/>
        </w:rPr>
        <w:t>będą mieli wygodną przesiadkę do pociągu.</w:t>
      </w:r>
    </w:p>
    <w:p w:rsidR="006D06B4" w:rsidRPr="00C15533" w:rsidRDefault="006D06B4" w:rsidP="006D06B4">
      <w:pPr>
        <w:spacing w:line="276" w:lineRule="auto"/>
        <w:jc w:val="both"/>
      </w:pPr>
      <w:r>
        <w:t>Równocześnie uruchomieniem przystanku kolejowego zlikwidowana została linia autobusowa 394. Jej zadaniem było połączenie osiedla Niedźwiadek z przystankiem kolejowym Ursus. Po uruchomieniu przystanku kolejowego Warszawa Ursus Niedźwiadek, z którego będą korzystać mieszkańcy osiedla, linia straciła rację bytu.</w:t>
      </w:r>
      <w:r w:rsidRPr="00C15533">
        <w:t> </w:t>
      </w:r>
    </w:p>
    <w:p w:rsidR="006D06B4" w:rsidRPr="00067A88" w:rsidRDefault="006D06B4" w:rsidP="006D06B4">
      <w:pPr>
        <w:rPr>
          <w:rFonts w:ascii="Arial" w:hAnsi="Arial" w:cs="Arial"/>
          <w:b/>
        </w:rPr>
      </w:pP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  <w:r w:rsidRPr="00067A88">
        <w:rPr>
          <w:rFonts w:ascii="Arial" w:hAnsi="Arial" w:cs="Arial"/>
          <w:b/>
          <w:bCs/>
          <w:i/>
          <w:iCs/>
        </w:rPr>
        <w:t>Kontakt dla mediów:</w:t>
      </w:r>
      <w:r w:rsidRPr="00067A88">
        <w:rPr>
          <w:rFonts w:ascii="Arial" w:hAnsi="Arial" w:cs="Arial"/>
          <w:i/>
          <w:iCs/>
        </w:rPr>
        <w:br/>
        <w:t>Maciej Dutkiewicz</w:t>
      </w:r>
      <w:r w:rsidRPr="00067A88">
        <w:rPr>
          <w:rFonts w:ascii="Arial" w:hAnsi="Arial" w:cs="Arial"/>
          <w:i/>
          <w:iCs/>
        </w:rPr>
        <w:br/>
        <w:t>Zespół Prasowy</w:t>
      </w:r>
      <w:r w:rsidRPr="00067A88">
        <w:rPr>
          <w:rFonts w:ascii="Arial" w:hAnsi="Arial" w:cs="Arial"/>
          <w:i/>
          <w:iCs/>
        </w:rPr>
        <w:br/>
        <w:t>PKP Polskie Linie Kolejowe S.A.</w:t>
      </w:r>
      <w:r w:rsidRPr="00067A88">
        <w:rPr>
          <w:rFonts w:ascii="Arial" w:hAnsi="Arial" w:cs="Arial"/>
          <w:i/>
          <w:iCs/>
        </w:rPr>
        <w:br/>
      </w:r>
      <w:r>
        <w:t>j.</w:t>
      </w:r>
      <w:r w:rsidRPr="00067A88">
        <w:rPr>
          <w:rFonts w:ascii="Arial" w:hAnsi="Arial" w:cs="Arial"/>
          <w:i/>
          <w:iCs/>
        </w:rPr>
        <w:t xml:space="preserve">tel. </w:t>
      </w:r>
      <w:r w:rsidRPr="00067A88">
        <w:rPr>
          <w:rFonts w:ascii="Arial" w:hAnsi="Arial" w:cs="Arial"/>
        </w:rPr>
        <w:t>883 354 177</w:t>
      </w:r>
      <w:r w:rsidRPr="00067A88">
        <w:rPr>
          <w:rFonts w:ascii="Arial" w:hAnsi="Arial" w:cs="Arial"/>
          <w:i/>
          <w:iCs/>
        </w:rPr>
        <w:br/>
      </w:r>
      <w:hyperlink r:id="rId11" w:history="1">
        <w:r w:rsidRPr="00067A88">
          <w:rPr>
            <w:rStyle w:val="Hipercze"/>
            <w:rFonts w:ascii="Arial" w:hAnsi="Arial" w:cs="Arial"/>
            <w:i/>
            <w:iCs/>
          </w:rPr>
          <w:t>rzecznik@plk-sa.pl</w:t>
        </w:r>
      </w:hyperlink>
      <w:r w:rsidRPr="00067A88">
        <w:rPr>
          <w:rFonts w:ascii="Arial" w:hAnsi="Arial" w:cs="Arial"/>
          <w:i/>
          <w:iCs/>
        </w:rPr>
        <w:t xml:space="preserve"> </w:t>
      </w: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</w:p>
    <w:p w:rsidR="006D06B4" w:rsidRDefault="006D06B4" w:rsidP="006D06B4">
      <w:pPr>
        <w:spacing w:line="276" w:lineRule="auto"/>
        <w:jc w:val="right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 xml:space="preserve">Kontakt z zespołem prasowym </w:t>
      </w:r>
    </w:p>
    <w:p w:rsidR="006D06B4" w:rsidRPr="00A261CD" w:rsidRDefault="006D06B4" w:rsidP="006D06B4">
      <w:pPr>
        <w:spacing w:line="276" w:lineRule="auto"/>
        <w:jc w:val="right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Zarządu Transportu Miejskiego w Warszawie:</w:t>
      </w:r>
    </w:p>
    <w:p w:rsidR="006D06B4" w:rsidRDefault="005728F5" w:rsidP="006D06B4">
      <w:pPr>
        <w:spacing w:line="276" w:lineRule="auto"/>
        <w:jc w:val="right"/>
      </w:pPr>
      <w:hyperlink r:id="rId12" w:history="1">
        <w:r w:rsidR="006D06B4">
          <w:rPr>
            <w:rStyle w:val="Hipercze"/>
          </w:rPr>
          <w:t>http://www.ztm.waw.pl/?c=154&amp;l=1</w:t>
        </w:r>
      </w:hyperlink>
    </w:p>
    <w:p w:rsidR="006D06B4" w:rsidRPr="00067A88" w:rsidRDefault="006D06B4" w:rsidP="006D06B4">
      <w:pPr>
        <w:spacing w:line="276" w:lineRule="auto"/>
        <w:jc w:val="both"/>
        <w:rPr>
          <w:rFonts w:ascii="Arial" w:hAnsi="Arial" w:cs="Arial"/>
        </w:rPr>
      </w:pPr>
    </w:p>
    <w:p w:rsidR="006D06B4" w:rsidRDefault="006D06B4" w:rsidP="006D06B4">
      <w:pPr>
        <w:spacing w:line="276" w:lineRule="auto"/>
        <w:jc w:val="both"/>
      </w:pP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</w:p>
    <w:p w:rsidR="006D06B4" w:rsidRPr="00067A88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  <w:r>
        <w:rPr>
          <w:noProof/>
          <w:lang w:eastAsia="pl-PL"/>
        </w:rPr>
        <w:drawing>
          <wp:inline distT="0" distB="0" distL="0" distR="0" wp14:anchorId="5E820D82" wp14:editId="3E4D16FC">
            <wp:extent cx="923925" cy="10953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1B" w:rsidRPr="00067A88" w:rsidRDefault="0086431B" w:rsidP="006D06B4">
      <w:pPr>
        <w:rPr>
          <w:rFonts w:ascii="Arial" w:hAnsi="Arial" w:cs="Arial"/>
        </w:rPr>
      </w:pPr>
    </w:p>
    <w:sectPr w:rsidR="0086431B" w:rsidRPr="00067A88" w:rsidSect="00B57DE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F5" w:rsidRDefault="005728F5">
      <w:r>
        <w:separator/>
      </w:r>
    </w:p>
  </w:endnote>
  <w:endnote w:type="continuationSeparator" w:id="0">
    <w:p w:rsidR="005728F5" w:rsidRDefault="0057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14 228 571 000,00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14 228 571 000,00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F5" w:rsidRDefault="005728F5">
      <w:r>
        <w:separator/>
      </w:r>
    </w:p>
  </w:footnote>
  <w:footnote w:type="continuationSeparator" w:id="0">
    <w:p w:rsidR="005728F5" w:rsidRDefault="0057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0CA2"/>
    <w:rsid w:val="00015B1B"/>
    <w:rsid w:val="000268E5"/>
    <w:rsid w:val="00026BF5"/>
    <w:rsid w:val="000373B3"/>
    <w:rsid w:val="00040D09"/>
    <w:rsid w:val="0004271C"/>
    <w:rsid w:val="00042CB8"/>
    <w:rsid w:val="00067A88"/>
    <w:rsid w:val="00077024"/>
    <w:rsid w:val="0008739E"/>
    <w:rsid w:val="00092F51"/>
    <w:rsid w:val="00096C82"/>
    <w:rsid w:val="000A5BD8"/>
    <w:rsid w:val="000A65CC"/>
    <w:rsid w:val="000A6B1F"/>
    <w:rsid w:val="000C522C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59A7"/>
    <w:rsid w:val="0018577E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5B89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73CA9"/>
    <w:rsid w:val="00375DF2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6D"/>
    <w:rsid w:val="00411E3B"/>
    <w:rsid w:val="00427FBB"/>
    <w:rsid w:val="00456E68"/>
    <w:rsid w:val="00461C93"/>
    <w:rsid w:val="004641F5"/>
    <w:rsid w:val="00480475"/>
    <w:rsid w:val="00497CD5"/>
    <w:rsid w:val="004B184C"/>
    <w:rsid w:val="004B4263"/>
    <w:rsid w:val="004B43AD"/>
    <w:rsid w:val="004C18CE"/>
    <w:rsid w:val="004F5F7F"/>
    <w:rsid w:val="004F6927"/>
    <w:rsid w:val="00507008"/>
    <w:rsid w:val="0053435D"/>
    <w:rsid w:val="005356E0"/>
    <w:rsid w:val="005368ED"/>
    <w:rsid w:val="00537BBC"/>
    <w:rsid w:val="00543C14"/>
    <w:rsid w:val="00552FB0"/>
    <w:rsid w:val="005541F0"/>
    <w:rsid w:val="00564761"/>
    <w:rsid w:val="005728F5"/>
    <w:rsid w:val="00574106"/>
    <w:rsid w:val="00574E25"/>
    <w:rsid w:val="0059137A"/>
    <w:rsid w:val="005915A0"/>
    <w:rsid w:val="00591BA7"/>
    <w:rsid w:val="005A3818"/>
    <w:rsid w:val="005A4322"/>
    <w:rsid w:val="005B1392"/>
    <w:rsid w:val="005C3099"/>
    <w:rsid w:val="005E6955"/>
    <w:rsid w:val="005E7ABB"/>
    <w:rsid w:val="00604E73"/>
    <w:rsid w:val="00614A21"/>
    <w:rsid w:val="00637E7D"/>
    <w:rsid w:val="00685CFA"/>
    <w:rsid w:val="0069509C"/>
    <w:rsid w:val="00695CFB"/>
    <w:rsid w:val="006C2745"/>
    <w:rsid w:val="006C5CA2"/>
    <w:rsid w:val="006D06B4"/>
    <w:rsid w:val="006D1C85"/>
    <w:rsid w:val="006F612E"/>
    <w:rsid w:val="0070042C"/>
    <w:rsid w:val="0070619E"/>
    <w:rsid w:val="00724168"/>
    <w:rsid w:val="00725546"/>
    <w:rsid w:val="00745F47"/>
    <w:rsid w:val="00747180"/>
    <w:rsid w:val="007517DB"/>
    <w:rsid w:val="00767012"/>
    <w:rsid w:val="00767DFF"/>
    <w:rsid w:val="007715DC"/>
    <w:rsid w:val="00781020"/>
    <w:rsid w:val="0078145E"/>
    <w:rsid w:val="00790ECC"/>
    <w:rsid w:val="00790FB7"/>
    <w:rsid w:val="00797B1F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9217A"/>
    <w:rsid w:val="00894FC8"/>
    <w:rsid w:val="00896086"/>
    <w:rsid w:val="008A018C"/>
    <w:rsid w:val="008A038A"/>
    <w:rsid w:val="008A1AE5"/>
    <w:rsid w:val="008C42B2"/>
    <w:rsid w:val="008D6D83"/>
    <w:rsid w:val="008E1875"/>
    <w:rsid w:val="008F3505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5C1A"/>
    <w:rsid w:val="00982B87"/>
    <w:rsid w:val="00986FAB"/>
    <w:rsid w:val="009956E9"/>
    <w:rsid w:val="009A7758"/>
    <w:rsid w:val="009D5E13"/>
    <w:rsid w:val="00A06743"/>
    <w:rsid w:val="00A10B5D"/>
    <w:rsid w:val="00A148F2"/>
    <w:rsid w:val="00A15CBA"/>
    <w:rsid w:val="00A21EA9"/>
    <w:rsid w:val="00A26E6E"/>
    <w:rsid w:val="00A32ED2"/>
    <w:rsid w:val="00A37312"/>
    <w:rsid w:val="00A440DD"/>
    <w:rsid w:val="00A450C6"/>
    <w:rsid w:val="00A51EFC"/>
    <w:rsid w:val="00A542E1"/>
    <w:rsid w:val="00A76E1C"/>
    <w:rsid w:val="00A77906"/>
    <w:rsid w:val="00A87F23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10D88"/>
    <w:rsid w:val="00B340E5"/>
    <w:rsid w:val="00B55DC0"/>
    <w:rsid w:val="00B5693E"/>
    <w:rsid w:val="00B57DE2"/>
    <w:rsid w:val="00B867C8"/>
    <w:rsid w:val="00BA69BB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522E6"/>
    <w:rsid w:val="00C729CB"/>
    <w:rsid w:val="00C762C1"/>
    <w:rsid w:val="00C87112"/>
    <w:rsid w:val="00C9177C"/>
    <w:rsid w:val="00C92CED"/>
    <w:rsid w:val="00C9716E"/>
    <w:rsid w:val="00CA48C3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51F91"/>
    <w:rsid w:val="00D56DB6"/>
    <w:rsid w:val="00D61FD8"/>
    <w:rsid w:val="00D8233F"/>
    <w:rsid w:val="00DA5619"/>
    <w:rsid w:val="00DC2F33"/>
    <w:rsid w:val="00DD40D9"/>
    <w:rsid w:val="00DE130C"/>
    <w:rsid w:val="00DE2227"/>
    <w:rsid w:val="00E041E5"/>
    <w:rsid w:val="00E13E56"/>
    <w:rsid w:val="00E15B77"/>
    <w:rsid w:val="00E21F19"/>
    <w:rsid w:val="00E31925"/>
    <w:rsid w:val="00E32864"/>
    <w:rsid w:val="00E7000C"/>
    <w:rsid w:val="00E71A3B"/>
    <w:rsid w:val="00E7727A"/>
    <w:rsid w:val="00E921A8"/>
    <w:rsid w:val="00EB2C7D"/>
    <w:rsid w:val="00EC1CE1"/>
    <w:rsid w:val="00EC2FAA"/>
    <w:rsid w:val="00ED1330"/>
    <w:rsid w:val="00ED4790"/>
    <w:rsid w:val="00EE5EE5"/>
    <w:rsid w:val="00F17E24"/>
    <w:rsid w:val="00F207B9"/>
    <w:rsid w:val="00F27C20"/>
    <w:rsid w:val="00F37C03"/>
    <w:rsid w:val="00F541F6"/>
    <w:rsid w:val="00F576EB"/>
    <w:rsid w:val="00F6317A"/>
    <w:rsid w:val="00F67BFE"/>
    <w:rsid w:val="00F76AA6"/>
    <w:rsid w:val="00F95491"/>
    <w:rsid w:val="00FA7888"/>
    <w:rsid w:val="00FE3510"/>
    <w:rsid w:val="00FE6A9A"/>
    <w:rsid w:val="00FE7AA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tm.waw.pl/?c=154&amp;l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ecznik@plk-s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346A-C49A-42A4-BFB1-B6130F0E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Maciej.Dutkiewicz@plk-sa.pl</Manager>
  <Company/>
  <LinksUpToDate>false</LinksUpToDate>
  <CharactersWithSpaces>3845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Maciej.Dutkiewicz@plk-sa.pl</dc:creator>
  <cp:lastModifiedBy>Dutkiewicz Maciej</cp:lastModifiedBy>
  <cp:revision>2</cp:revision>
  <cp:lastPrinted>2013-12-20T13:33:00Z</cp:lastPrinted>
  <dcterms:created xsi:type="dcterms:W3CDTF">2014-01-07T15:03:00Z</dcterms:created>
  <dcterms:modified xsi:type="dcterms:W3CDTF">2014-01-07T15:03:00Z</dcterms:modified>
</cp:coreProperties>
</file>