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72" w:rsidRDefault="00D35F8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Informacja prasowa</w:t>
      </w:r>
    </w:p>
    <w:p w:rsidR="00ED6172" w:rsidRDefault="00D35F86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Warszawa 17 grudnia 2013</w:t>
      </w:r>
    </w:p>
    <w:p w:rsidR="00ED6172" w:rsidRDefault="00ED6172">
      <w:pPr>
        <w:pStyle w:val="Bezodstpw"/>
        <w:jc w:val="both"/>
        <w:rPr>
          <w:b/>
          <w:bCs/>
          <w:sz w:val="24"/>
          <w:szCs w:val="24"/>
        </w:rPr>
      </w:pPr>
    </w:p>
    <w:p w:rsidR="00ED6172" w:rsidRDefault="008330FB">
      <w:pPr>
        <w:pStyle w:val="Bezodstpw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D35F86">
        <w:rPr>
          <w:b/>
          <w:bCs/>
          <w:sz w:val="28"/>
          <w:szCs w:val="28"/>
        </w:rPr>
        <w:t xml:space="preserve">iadukt </w:t>
      </w:r>
      <w:r w:rsidR="00D35F86">
        <w:rPr>
          <w:b/>
          <w:bCs/>
          <w:sz w:val="28"/>
          <w:szCs w:val="28"/>
        </w:rPr>
        <w:t>w Działdowie gotowy</w:t>
      </w:r>
      <w:r>
        <w:rPr>
          <w:b/>
          <w:bCs/>
          <w:sz w:val="28"/>
          <w:szCs w:val="28"/>
        </w:rPr>
        <w:t xml:space="preserve"> na osiem miesięcy przed terminem</w:t>
      </w:r>
      <w:r w:rsidR="00D35F86">
        <w:rPr>
          <w:b/>
          <w:bCs/>
          <w:sz w:val="28"/>
          <w:szCs w:val="28"/>
        </w:rPr>
        <w:t>!</w:t>
      </w:r>
    </w:p>
    <w:p w:rsidR="00ED6172" w:rsidRDefault="00ED6172">
      <w:pPr>
        <w:pStyle w:val="Bezodstpw"/>
        <w:jc w:val="both"/>
        <w:rPr>
          <w:b/>
          <w:bCs/>
          <w:sz w:val="24"/>
          <w:szCs w:val="24"/>
        </w:rPr>
      </w:pPr>
    </w:p>
    <w:p w:rsidR="00ED6172" w:rsidRDefault="00D35F86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PKP Polskie Linie Kolejowe S.A. zakończyły prace nad budową kolejnego wiaduktu w Działdowie. Po</w:t>
      </w:r>
      <w:r>
        <w:rPr>
          <w:b/>
          <w:bCs/>
          <w:sz w:val="24"/>
          <w:szCs w:val="24"/>
        </w:rPr>
        <w:t xml:space="preserve"> wiadukcie kolejowym przy ul. Kochanowskiego </w:t>
      </w:r>
      <w:r>
        <w:rPr>
          <w:b/>
          <w:bCs/>
          <w:sz w:val="24"/>
          <w:szCs w:val="24"/>
        </w:rPr>
        <w:t>odda</w:t>
      </w:r>
      <w:r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  <w:lang w:val="pt-PT"/>
        </w:rPr>
        <w:t xml:space="preserve"> do u</w:t>
      </w:r>
      <w:r>
        <w:rPr>
          <w:b/>
          <w:bCs/>
          <w:sz w:val="24"/>
          <w:szCs w:val="24"/>
        </w:rPr>
        <w:t xml:space="preserve">żytku </w:t>
      </w:r>
      <w:r>
        <w:rPr>
          <w:b/>
          <w:bCs/>
          <w:sz w:val="24"/>
          <w:szCs w:val="24"/>
        </w:rPr>
        <w:t>wiadukt drogowy przy ul. Lidzbarskiej. Nowy obiekt ma kluczowe znaczenie dla komunikacji i bezpieczeństwa ruchu drogowego i kolejowego w Działdowie.</w:t>
      </w:r>
    </w:p>
    <w:p w:rsidR="00ED6172" w:rsidRDefault="00ED6172">
      <w:pPr>
        <w:pStyle w:val="Bezodstpw"/>
        <w:jc w:val="both"/>
        <w:rPr>
          <w:sz w:val="24"/>
          <w:szCs w:val="24"/>
        </w:rPr>
      </w:pPr>
    </w:p>
    <w:p w:rsidR="00ED6172" w:rsidRDefault="00D35F8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Pierwsze prace przygotowawcze dotyczące budowy wiaduktu przy ul. Lid</w:t>
      </w:r>
      <w:r>
        <w:rPr>
          <w:sz w:val="24"/>
          <w:szCs w:val="24"/>
        </w:rPr>
        <w:t>zbarskiej rozpoczęto w zeszłym roku, ale szczególnie intensywne roboty budowlane prowadzone były od kwietnia do listopada tego roku. Rozpoczęcie prac</w:t>
      </w:r>
      <w:r>
        <w:rPr>
          <w:sz w:val="24"/>
          <w:szCs w:val="24"/>
        </w:rPr>
        <w:t xml:space="preserve"> przy</w:t>
      </w:r>
      <w:r>
        <w:rPr>
          <w:sz w:val="24"/>
          <w:szCs w:val="24"/>
        </w:rPr>
        <w:t xml:space="preserve"> budow</w:t>
      </w:r>
      <w:r>
        <w:rPr>
          <w:sz w:val="24"/>
          <w:szCs w:val="24"/>
        </w:rPr>
        <w:t>ie</w:t>
      </w:r>
      <w:r>
        <w:rPr>
          <w:sz w:val="24"/>
          <w:szCs w:val="24"/>
        </w:rPr>
        <w:t xml:space="preserve"> tego wiaduktu było uzależnione od zakończenia </w:t>
      </w:r>
      <w:r>
        <w:rPr>
          <w:sz w:val="24"/>
          <w:szCs w:val="24"/>
        </w:rPr>
        <w:t>innego obiektu -</w:t>
      </w:r>
      <w:r>
        <w:rPr>
          <w:sz w:val="24"/>
          <w:szCs w:val="24"/>
        </w:rPr>
        <w:t xml:space="preserve"> wiaduktu kolejowego przy ul. Kochanowskiego, pod którym w trakcie prac</w:t>
      </w:r>
      <w:r>
        <w:rPr>
          <w:sz w:val="24"/>
          <w:szCs w:val="24"/>
        </w:rPr>
        <w:t xml:space="preserve"> odbywał się lokalny ruch samochodowy.</w:t>
      </w:r>
    </w:p>
    <w:p w:rsidR="00ED6172" w:rsidRDefault="00ED6172">
      <w:pPr>
        <w:pStyle w:val="Bezodstpw"/>
        <w:jc w:val="both"/>
        <w:rPr>
          <w:sz w:val="24"/>
          <w:szCs w:val="24"/>
        </w:rPr>
      </w:pPr>
    </w:p>
    <w:p w:rsidR="00ED6172" w:rsidRDefault="00D35F8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Prace związane z budową wiaduktu drogowego rozpoczęły się od wykonania podpór </w:t>
      </w:r>
      <w:r>
        <w:rPr>
          <w:sz w:val="24"/>
          <w:szCs w:val="24"/>
        </w:rPr>
        <w:t>a następnie budowy żelbetowych przy</w:t>
      </w:r>
      <w:r>
        <w:rPr>
          <w:sz w:val="24"/>
          <w:szCs w:val="24"/>
        </w:rPr>
        <w:t xml:space="preserve">czółków i filarów. Po pracach przygotowawczych wykonawca przystąpił </w:t>
      </w:r>
      <w:r>
        <w:rPr>
          <w:sz w:val="24"/>
          <w:szCs w:val="24"/>
          <w:lang w:val="pt-PT"/>
        </w:rPr>
        <w:t>do monta</w:t>
      </w:r>
      <w:proofErr w:type="spellStart"/>
      <w:r>
        <w:rPr>
          <w:sz w:val="24"/>
          <w:szCs w:val="24"/>
        </w:rPr>
        <w:t>żu</w:t>
      </w:r>
      <w:proofErr w:type="spellEnd"/>
      <w:r>
        <w:rPr>
          <w:sz w:val="24"/>
          <w:szCs w:val="24"/>
        </w:rPr>
        <w:t xml:space="preserve"> przęseł, począwszy od strony skrzyżowania z ul. Władysława Jagiełły. Ostatecznie pod koniec lipca zakończono </w:t>
      </w:r>
      <w:r>
        <w:rPr>
          <w:sz w:val="24"/>
          <w:szCs w:val="24"/>
        </w:rPr>
        <w:t xml:space="preserve">montaż 6 przęseł stalowo - betonowych. Następnie prowadzone </w:t>
      </w:r>
      <w:r>
        <w:rPr>
          <w:sz w:val="24"/>
          <w:szCs w:val="24"/>
        </w:rPr>
        <w:t xml:space="preserve">były prace zbrojeniowe oraz betonowanie płyty, a </w:t>
      </w:r>
      <w:proofErr w:type="spellStart"/>
      <w:r>
        <w:rPr>
          <w:sz w:val="24"/>
          <w:szCs w:val="24"/>
        </w:rPr>
        <w:t>takż</w:t>
      </w:r>
      <w:proofErr w:type="spellEnd"/>
      <w:r>
        <w:rPr>
          <w:sz w:val="24"/>
          <w:szCs w:val="24"/>
          <w:lang w:val="fr-FR"/>
        </w:rPr>
        <w:t>e element</w:t>
      </w:r>
      <w:r>
        <w:rPr>
          <w:sz w:val="24"/>
          <w:szCs w:val="24"/>
        </w:rPr>
        <w:t>ów</w:t>
      </w:r>
      <w:r>
        <w:rPr>
          <w:sz w:val="24"/>
          <w:szCs w:val="24"/>
        </w:rPr>
        <w:t xml:space="preserve"> wyposażenia obiektu.  Długość wiaduktu wynosi 184,3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 a szerokość przęseł 12,5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m.</w:t>
      </w:r>
    </w:p>
    <w:p w:rsidR="00ED6172" w:rsidRDefault="00ED6172">
      <w:pPr>
        <w:pStyle w:val="Bezodstpw"/>
        <w:jc w:val="both"/>
        <w:rPr>
          <w:sz w:val="24"/>
          <w:szCs w:val="24"/>
        </w:rPr>
      </w:pPr>
    </w:p>
    <w:p w:rsidR="00ED6172" w:rsidRDefault="00D35F8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efekcie wiadukt drogowy przy ul. Lidzbarskiej został oddany do eksploatacji jeszcze w grudniu tego roku</w:t>
      </w:r>
      <w:r w:rsidR="008330FB">
        <w:rPr>
          <w:sz w:val="24"/>
          <w:szCs w:val="24"/>
        </w:rPr>
        <w:t xml:space="preserve">, na osiem miesięcy przed zaplanowanym terminem zakończenia robót. </w:t>
      </w:r>
      <w:r>
        <w:rPr>
          <w:sz w:val="24"/>
          <w:szCs w:val="24"/>
        </w:rPr>
        <w:t>To</w:t>
      </w:r>
      <w:r>
        <w:rPr>
          <w:sz w:val="24"/>
          <w:szCs w:val="24"/>
        </w:rPr>
        <w:t xml:space="preserve"> bardzo ważna inwestycja dla poprawy komunikacji pomiędzy ob</w:t>
      </w:r>
      <w:r>
        <w:rPr>
          <w:sz w:val="24"/>
          <w:szCs w:val="24"/>
        </w:rPr>
        <w:t>iema</w:t>
      </w:r>
      <w:r>
        <w:rPr>
          <w:sz w:val="24"/>
          <w:szCs w:val="24"/>
        </w:rPr>
        <w:t xml:space="preserve"> częściami Działdowa. Nowy wiadukt zapewnia płynny i przede wszystkim, bezkolizyjny ruch tranzytowy przejeżdżającyc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 jedn</w:t>
      </w:r>
      <w:r>
        <w:rPr>
          <w:sz w:val="24"/>
          <w:szCs w:val="24"/>
        </w:rPr>
        <w:t>ą</w:t>
      </w:r>
      <w:r>
        <w:rPr>
          <w:sz w:val="24"/>
          <w:szCs w:val="24"/>
        </w:rPr>
        <w:t xml:space="preserve"> z trzech dróg wojewódzkich przebiegających przez Dzia</w:t>
      </w:r>
      <w:r>
        <w:rPr>
          <w:sz w:val="24"/>
          <w:szCs w:val="24"/>
        </w:rPr>
        <w:t xml:space="preserve">łdowo. Ma to podstawowe znaczenie dla ruchu samochodów służb ratowniczych oraz dla bezpieczeństwa mieszkańców. </w:t>
      </w:r>
    </w:p>
    <w:p w:rsidR="00ED6172" w:rsidRDefault="00ED6172">
      <w:pPr>
        <w:pStyle w:val="Bezodstpw"/>
        <w:jc w:val="both"/>
        <w:rPr>
          <w:sz w:val="24"/>
          <w:szCs w:val="24"/>
        </w:rPr>
      </w:pPr>
    </w:p>
    <w:p w:rsidR="00ED6172" w:rsidRDefault="00D35F8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Modernizacja linii kolejowej E 65/C-E 65 na odcinku Warszawa-Gdynia, obszar LCS Działdowo współfinansowana jest przez Unię Europejską ze środk</w:t>
      </w:r>
      <w:r>
        <w:rPr>
          <w:sz w:val="24"/>
          <w:szCs w:val="24"/>
        </w:rPr>
        <w:t>ów Funduszu Spójności w ramach Programu Operacyjnego Infrastruktura i Środowisko.</w:t>
      </w:r>
    </w:p>
    <w:p w:rsidR="00ED6172" w:rsidRDefault="00ED6172">
      <w:pPr>
        <w:pStyle w:val="Bezodstpw"/>
        <w:jc w:val="both"/>
        <w:rPr>
          <w:sz w:val="24"/>
          <w:szCs w:val="24"/>
        </w:rPr>
      </w:pPr>
    </w:p>
    <w:p w:rsidR="00ED6172" w:rsidRDefault="00ED6172">
      <w:pPr>
        <w:pStyle w:val="Bezodstpw"/>
        <w:jc w:val="both"/>
        <w:rPr>
          <w:sz w:val="24"/>
          <w:szCs w:val="24"/>
        </w:rPr>
      </w:pPr>
    </w:p>
    <w:p w:rsidR="00ED6172" w:rsidRDefault="00D35F86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Informacje dla mediów: </w:t>
      </w:r>
      <w:r>
        <w:rPr>
          <w:sz w:val="24"/>
          <w:szCs w:val="24"/>
        </w:rPr>
        <w:br/>
        <w:t>Maciej Dutkiewicz</w:t>
      </w:r>
      <w:r>
        <w:rPr>
          <w:sz w:val="24"/>
          <w:szCs w:val="24"/>
        </w:rPr>
        <w:br/>
        <w:t>Zespół prasowy</w:t>
      </w:r>
      <w:r>
        <w:rPr>
          <w:sz w:val="24"/>
          <w:szCs w:val="24"/>
        </w:rPr>
        <w:br/>
        <w:t>PKP Polskie Linie Kolejowe S.A.</w:t>
      </w:r>
      <w:r>
        <w:rPr>
          <w:sz w:val="24"/>
          <w:szCs w:val="24"/>
        </w:rPr>
        <w:br/>
      </w:r>
      <w:r>
        <w:rPr>
          <w:sz w:val="24"/>
          <w:szCs w:val="24"/>
        </w:rPr>
        <w:t>rzecznik@plk-sa.pl</w:t>
      </w:r>
      <w:r>
        <w:rPr>
          <w:sz w:val="24"/>
          <w:szCs w:val="24"/>
        </w:rPr>
        <w:br/>
        <w:t>tel. 662 114 900</w:t>
      </w:r>
    </w:p>
    <w:p w:rsidR="00ED6172" w:rsidRDefault="00ED6172">
      <w:pPr>
        <w:pStyle w:val="Bezodstpw"/>
        <w:spacing w:line="360" w:lineRule="auto"/>
        <w:jc w:val="both"/>
      </w:pPr>
    </w:p>
    <w:sectPr w:rsidR="00ED6172" w:rsidSect="00ED6172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F86" w:rsidRDefault="00D35F86" w:rsidP="00ED6172">
      <w:r>
        <w:separator/>
      </w:r>
    </w:p>
  </w:endnote>
  <w:endnote w:type="continuationSeparator" w:id="0">
    <w:p w:rsidR="00D35F86" w:rsidRDefault="00D35F86" w:rsidP="00ED6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172" w:rsidRDefault="00ED6172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F86" w:rsidRDefault="00D35F86" w:rsidP="00ED6172">
      <w:r>
        <w:separator/>
      </w:r>
    </w:p>
  </w:footnote>
  <w:footnote w:type="continuationSeparator" w:id="0">
    <w:p w:rsidR="00D35F86" w:rsidRDefault="00D35F86" w:rsidP="00ED6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172" w:rsidRDefault="00D35F86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373062</wp:posOffset>
          </wp:positionH>
          <wp:positionV relativeFrom="page">
            <wp:posOffset>51434</wp:posOffset>
          </wp:positionV>
          <wp:extent cx="6814185" cy="590550"/>
          <wp:effectExtent l="0" t="0" r="0" b="0"/>
          <wp:wrapNone/>
          <wp:docPr id="1073741825" name="officeArt object" descr="logotypy 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logotypy ue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418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72"/>
    <w:rsid w:val="008330FB"/>
    <w:rsid w:val="00D35F86"/>
    <w:rsid w:val="00ED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6172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6172"/>
    <w:rPr>
      <w:u w:val="single"/>
    </w:rPr>
  </w:style>
  <w:style w:type="table" w:customStyle="1" w:styleId="TableNormal">
    <w:name w:val="Table Normal"/>
    <w:rsid w:val="00ED61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ED61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rsid w:val="00ED617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ezodstpw">
    <w:name w:val="No Spacing"/>
    <w:rsid w:val="00ED6172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1893</Characters>
  <Application>Microsoft Office Word</Application>
  <DocSecurity>0</DocSecurity>
  <Lines>15</Lines>
  <Paragraphs>4</Paragraphs>
  <ScaleCrop>false</ScaleCrop>
  <Company>Centrum Realizacji Inwestycji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Dutkiewicz</cp:lastModifiedBy>
  <cp:revision>2</cp:revision>
  <dcterms:created xsi:type="dcterms:W3CDTF">2013-12-17T13:10:00Z</dcterms:created>
  <dcterms:modified xsi:type="dcterms:W3CDTF">2013-12-17T13:18:00Z</dcterms:modified>
</cp:coreProperties>
</file>